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F8478E" w:rsidRPr="00F8478E" w:rsidTr="00D94674">
        <w:trPr>
          <w:trHeight w:val="1516"/>
        </w:trPr>
        <w:tc>
          <w:tcPr>
            <w:tcW w:w="2127" w:type="dxa"/>
            <w:hideMark/>
          </w:tcPr>
          <w:p w:rsidR="00F8478E" w:rsidRPr="00F8478E" w:rsidRDefault="00F8478E" w:rsidP="00D94674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8478E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F8478E" w:rsidRPr="00F8478E" w:rsidRDefault="00F8478E" w:rsidP="00D94674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8478E" w:rsidRPr="00F8478E" w:rsidRDefault="00F8478E" w:rsidP="00D94674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478E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F8478E" w:rsidRPr="00F8478E" w:rsidRDefault="00F8478E" w:rsidP="00D94674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478E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F8478E" w:rsidRPr="00F8478E" w:rsidRDefault="00F8478E" w:rsidP="00D94674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8478E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F8478E" w:rsidRPr="00F8478E" w:rsidRDefault="00F8478E" w:rsidP="00F8478E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F8478E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F8478E" w:rsidRPr="00F8478E" w:rsidRDefault="00F8478E" w:rsidP="00F8478E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F8478E" w:rsidRPr="00F8478E" w:rsidRDefault="00F8478E" w:rsidP="00F8478E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F8478E">
        <w:rPr>
          <w:color w:val="000000"/>
          <w:sz w:val="28"/>
          <w:szCs w:val="28"/>
        </w:rPr>
        <w:t xml:space="preserve">                                        </w:t>
      </w:r>
      <w:r w:rsidRPr="00F8478E">
        <w:rPr>
          <w:color w:val="000000"/>
          <w:sz w:val="28"/>
          <w:szCs w:val="28"/>
        </w:rPr>
        <w:tab/>
      </w:r>
      <w:r w:rsidRPr="00F8478E">
        <w:rPr>
          <w:color w:val="000000"/>
          <w:sz w:val="28"/>
          <w:szCs w:val="28"/>
        </w:rPr>
        <w:tab/>
      </w:r>
      <w:r w:rsidRPr="00F8478E">
        <w:rPr>
          <w:color w:val="000000"/>
          <w:sz w:val="28"/>
          <w:szCs w:val="28"/>
        </w:rPr>
        <w:tab/>
      </w:r>
      <w:r w:rsidRPr="00F8478E">
        <w:rPr>
          <w:color w:val="000000"/>
          <w:sz w:val="28"/>
          <w:szCs w:val="28"/>
        </w:rPr>
        <w:tab/>
      </w:r>
      <w:r w:rsidRPr="00F8478E">
        <w:rPr>
          <w:color w:val="000000"/>
          <w:sz w:val="28"/>
          <w:szCs w:val="28"/>
        </w:rPr>
        <w:tab/>
      </w:r>
      <w:r w:rsidRPr="00F8478E">
        <w:rPr>
          <w:color w:val="000000"/>
          <w:sz w:val="28"/>
          <w:szCs w:val="28"/>
        </w:rPr>
        <w:tab/>
      </w:r>
    </w:p>
    <w:p w:rsidR="00F8478E" w:rsidRPr="00F8478E" w:rsidRDefault="00F8478E" w:rsidP="00F8478E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F8478E" w:rsidRPr="00F8478E" w:rsidRDefault="00F8478E" w:rsidP="00F8478E">
      <w:pPr>
        <w:spacing w:before="11" w:after="120"/>
        <w:rPr>
          <w:sz w:val="28"/>
          <w:szCs w:val="28"/>
        </w:rPr>
      </w:pPr>
    </w:p>
    <w:p w:rsidR="00F8478E" w:rsidRPr="00F8478E" w:rsidRDefault="00F8478E" w:rsidP="00F8478E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F8478E">
        <w:rPr>
          <w:sz w:val="28"/>
          <w:szCs w:val="28"/>
          <w:lang w:eastAsia="en-US"/>
        </w:rPr>
        <w:t>УТВЕРЖДАЮ</w:t>
      </w:r>
    </w:p>
    <w:p w:rsidR="00F8478E" w:rsidRPr="00F8478E" w:rsidRDefault="00F8478E" w:rsidP="00F8478E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F8478E">
        <w:rPr>
          <w:sz w:val="28"/>
          <w:szCs w:val="28"/>
          <w:lang w:eastAsia="en-US"/>
        </w:rPr>
        <w:t xml:space="preserve">Приказ директора колледжа </w:t>
      </w:r>
    </w:p>
    <w:p w:rsidR="00F8478E" w:rsidRPr="00F8478E" w:rsidRDefault="00F8478E" w:rsidP="00F8478E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F8478E">
        <w:rPr>
          <w:sz w:val="28"/>
          <w:szCs w:val="28"/>
          <w:lang w:eastAsia="en-US"/>
        </w:rPr>
        <w:t>от 25.05.2021 г. № 119/1</w:t>
      </w:r>
    </w:p>
    <w:p w:rsidR="00F8478E" w:rsidRPr="00F8478E" w:rsidRDefault="00F8478E" w:rsidP="00F8478E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F8478E" w:rsidRPr="00F8478E" w:rsidRDefault="00F8478E" w:rsidP="00F8478E">
      <w:pPr>
        <w:spacing w:after="217" w:line="254" w:lineRule="auto"/>
        <w:ind w:right="-283"/>
        <w:rPr>
          <w:color w:val="000000"/>
          <w:sz w:val="28"/>
          <w:szCs w:val="28"/>
        </w:rPr>
      </w:pPr>
      <w:r w:rsidRPr="00F8478E">
        <w:rPr>
          <w:color w:val="000000"/>
          <w:sz w:val="28"/>
          <w:szCs w:val="28"/>
        </w:rPr>
        <w:t xml:space="preserve"> </w:t>
      </w:r>
    </w:p>
    <w:p w:rsidR="00F8478E" w:rsidRPr="00F8478E" w:rsidRDefault="00F8478E" w:rsidP="00F8478E">
      <w:pPr>
        <w:spacing w:after="225" w:line="254" w:lineRule="auto"/>
        <w:ind w:right="-141"/>
        <w:rPr>
          <w:color w:val="000000"/>
          <w:sz w:val="28"/>
          <w:szCs w:val="28"/>
        </w:rPr>
      </w:pPr>
    </w:p>
    <w:p w:rsidR="00F8478E" w:rsidRPr="00F8478E" w:rsidRDefault="00F8478E" w:rsidP="00F8478E">
      <w:pPr>
        <w:spacing w:after="225" w:line="254" w:lineRule="auto"/>
        <w:ind w:right="-283"/>
        <w:rPr>
          <w:color w:val="000000"/>
          <w:sz w:val="28"/>
          <w:szCs w:val="28"/>
        </w:rPr>
      </w:pPr>
      <w:r w:rsidRPr="00F8478E">
        <w:rPr>
          <w:color w:val="000000"/>
          <w:sz w:val="28"/>
          <w:szCs w:val="28"/>
        </w:rPr>
        <w:t xml:space="preserve"> </w:t>
      </w:r>
    </w:p>
    <w:p w:rsidR="00F8478E" w:rsidRPr="00F8478E" w:rsidRDefault="00F8478E" w:rsidP="00F8478E">
      <w:pPr>
        <w:jc w:val="center"/>
        <w:rPr>
          <w:color w:val="000000"/>
          <w:sz w:val="28"/>
          <w:szCs w:val="28"/>
        </w:rPr>
      </w:pPr>
      <w:r w:rsidRPr="00F8478E">
        <w:rPr>
          <w:b/>
          <w:color w:val="000000"/>
          <w:sz w:val="28"/>
          <w:szCs w:val="28"/>
        </w:rPr>
        <w:t xml:space="preserve"> </w:t>
      </w:r>
    </w:p>
    <w:p w:rsidR="00F8478E" w:rsidRPr="00F8478E" w:rsidRDefault="00F8478E" w:rsidP="00F8478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F8478E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F8478E" w:rsidRPr="00F8478E" w:rsidRDefault="00F8478E" w:rsidP="00F8478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F8478E">
        <w:rPr>
          <w:b/>
          <w:bCs/>
          <w:color w:val="000000"/>
          <w:sz w:val="28"/>
          <w:szCs w:val="28"/>
        </w:rPr>
        <w:t>ОП.03 Техническая механика</w:t>
      </w:r>
    </w:p>
    <w:p w:rsidR="00F8478E" w:rsidRPr="00F8478E" w:rsidRDefault="00F8478E" w:rsidP="00F8478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F8478E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F8478E" w:rsidRPr="00F8478E" w:rsidRDefault="00F8478E" w:rsidP="00F8478E">
      <w:pPr>
        <w:spacing w:line="254" w:lineRule="auto"/>
        <w:ind w:right="-284"/>
        <w:jc w:val="center"/>
        <w:rPr>
          <w:bCs/>
          <w:color w:val="000000"/>
          <w:sz w:val="28"/>
          <w:szCs w:val="28"/>
        </w:rPr>
      </w:pPr>
      <w:r w:rsidRPr="00F8478E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F8478E" w:rsidRPr="00F8478E" w:rsidRDefault="00F8478E" w:rsidP="00F8478E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 w:rsidRPr="00F8478E">
        <w:rPr>
          <w:color w:val="000000"/>
          <w:sz w:val="28"/>
          <w:szCs w:val="28"/>
        </w:rPr>
        <w:t xml:space="preserve">по специальности </w:t>
      </w:r>
    </w:p>
    <w:p w:rsidR="00F8478E" w:rsidRPr="00F8478E" w:rsidRDefault="00F8478E" w:rsidP="00F8478E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 w:rsidRPr="00F8478E"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F8478E" w:rsidRPr="00F8478E" w:rsidRDefault="00F8478E" w:rsidP="00F8478E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F8478E" w:rsidRPr="00F8478E" w:rsidRDefault="00F8478E" w:rsidP="00F8478E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F8478E" w:rsidRPr="00F8478E" w:rsidRDefault="00F8478E" w:rsidP="00F8478E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F8478E" w:rsidRPr="00F8478E" w:rsidRDefault="00F8478E" w:rsidP="00F8478E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F8478E" w:rsidRPr="00F8478E" w:rsidRDefault="00F8478E" w:rsidP="00F8478E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F8478E" w:rsidRPr="00F8478E" w:rsidRDefault="00F8478E" w:rsidP="00F8478E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F8478E" w:rsidRPr="00F8478E" w:rsidRDefault="00F8478E" w:rsidP="00F8478E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F8478E" w:rsidRPr="00F8478E" w:rsidRDefault="00F8478E" w:rsidP="00F8478E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F8478E" w:rsidRPr="00F8478E" w:rsidRDefault="00F8478E" w:rsidP="00F8478E">
      <w:pPr>
        <w:spacing w:after="188" w:line="254" w:lineRule="auto"/>
        <w:ind w:right="-283"/>
        <w:jc w:val="center"/>
        <w:rPr>
          <w:color w:val="000000"/>
          <w:sz w:val="28"/>
          <w:szCs w:val="28"/>
        </w:rPr>
      </w:pPr>
      <w:r w:rsidRPr="00F8478E">
        <w:rPr>
          <w:color w:val="000000"/>
          <w:sz w:val="28"/>
          <w:szCs w:val="28"/>
        </w:rPr>
        <w:t xml:space="preserve">2021 г. </w:t>
      </w:r>
    </w:p>
    <w:p w:rsidR="00845EFB" w:rsidRPr="00F8478E" w:rsidRDefault="00F8478E" w:rsidP="005C3211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8478E">
        <w:rPr>
          <w:sz w:val="28"/>
          <w:szCs w:val="28"/>
        </w:rPr>
        <w:lastRenderedPageBreak/>
        <w:t>С</w:t>
      </w:r>
      <w:r w:rsidR="00845EFB" w:rsidRPr="00F8478E">
        <w:rPr>
          <w:sz w:val="28"/>
          <w:szCs w:val="28"/>
        </w:rPr>
        <w:t>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845EFB" w:rsidRPr="00F8478E" w:rsidTr="00845EFB">
        <w:tc>
          <w:tcPr>
            <w:tcW w:w="7668" w:type="dxa"/>
          </w:tcPr>
          <w:p w:rsidR="00845EFB" w:rsidRPr="00F8478E" w:rsidRDefault="00845EFB">
            <w:pPr>
              <w:pStyle w:val="1"/>
              <w:snapToGrid w:val="0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45EFB" w:rsidRPr="00F8478E" w:rsidRDefault="00845EFB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>стр.</w:t>
            </w:r>
          </w:p>
        </w:tc>
      </w:tr>
      <w:tr w:rsidR="00845EFB" w:rsidRPr="00F8478E" w:rsidTr="00845EFB">
        <w:tc>
          <w:tcPr>
            <w:tcW w:w="7668" w:type="dxa"/>
          </w:tcPr>
          <w:p w:rsidR="00845EFB" w:rsidRPr="00F8478E" w:rsidRDefault="00845EFB">
            <w:pPr>
              <w:pStyle w:val="1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F8478E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845EFB" w:rsidRPr="00F8478E" w:rsidRDefault="00845EFB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903" w:type="dxa"/>
            <w:hideMark/>
          </w:tcPr>
          <w:p w:rsidR="00845EFB" w:rsidRPr="00F8478E" w:rsidRDefault="000D52C4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>3</w:t>
            </w:r>
          </w:p>
        </w:tc>
      </w:tr>
      <w:tr w:rsidR="00845EFB" w:rsidRPr="00F8478E" w:rsidTr="00845EFB">
        <w:tc>
          <w:tcPr>
            <w:tcW w:w="7668" w:type="dxa"/>
          </w:tcPr>
          <w:p w:rsidR="00845EFB" w:rsidRPr="00F8478E" w:rsidRDefault="00845EFB">
            <w:pPr>
              <w:pStyle w:val="1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F8478E">
              <w:rPr>
                <w:caps/>
                <w:sz w:val="28"/>
                <w:szCs w:val="28"/>
              </w:rPr>
              <w:t xml:space="preserve">СТРУКТУРА и  содержание УЧЕБНОЙ </w:t>
            </w:r>
          </w:p>
          <w:p w:rsidR="00845EFB" w:rsidRPr="00F8478E" w:rsidRDefault="00845EF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caps/>
                <w:sz w:val="28"/>
                <w:szCs w:val="28"/>
              </w:rPr>
            </w:pPr>
            <w:r w:rsidRPr="00F8478E">
              <w:rPr>
                <w:caps/>
                <w:sz w:val="28"/>
                <w:szCs w:val="28"/>
              </w:rPr>
              <w:t>ДИСЦИПЛИНЫ</w:t>
            </w:r>
          </w:p>
          <w:p w:rsidR="00845EFB" w:rsidRPr="00F8478E" w:rsidRDefault="00845EFB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45EFB" w:rsidRPr="00F8478E" w:rsidRDefault="000D52C4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>4</w:t>
            </w:r>
          </w:p>
        </w:tc>
      </w:tr>
      <w:tr w:rsidR="00845EFB" w:rsidRPr="00F8478E" w:rsidTr="00845EFB">
        <w:trPr>
          <w:trHeight w:val="670"/>
        </w:trPr>
        <w:tc>
          <w:tcPr>
            <w:tcW w:w="7668" w:type="dxa"/>
          </w:tcPr>
          <w:p w:rsidR="00845EFB" w:rsidRPr="00F8478E" w:rsidRDefault="00845EFB">
            <w:pPr>
              <w:pStyle w:val="1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F8478E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845EFB" w:rsidRPr="00F8478E" w:rsidRDefault="00845EFB">
            <w:pPr>
              <w:pStyle w:val="1"/>
              <w:tabs>
                <w:tab w:val="left" w:pos="0"/>
              </w:tabs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45EFB" w:rsidRPr="00F8478E" w:rsidRDefault="004B1374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>1</w:t>
            </w:r>
            <w:r w:rsidR="000D52C4" w:rsidRPr="00F8478E">
              <w:rPr>
                <w:sz w:val="28"/>
                <w:szCs w:val="28"/>
              </w:rPr>
              <w:t>2</w:t>
            </w:r>
          </w:p>
        </w:tc>
      </w:tr>
      <w:tr w:rsidR="00845EFB" w:rsidRPr="00F8478E" w:rsidTr="00845EFB">
        <w:tc>
          <w:tcPr>
            <w:tcW w:w="7668" w:type="dxa"/>
          </w:tcPr>
          <w:p w:rsidR="00845EFB" w:rsidRPr="00F8478E" w:rsidRDefault="00845EFB">
            <w:pPr>
              <w:pStyle w:val="1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caps/>
                <w:sz w:val="28"/>
                <w:szCs w:val="28"/>
              </w:rPr>
            </w:pPr>
            <w:r w:rsidRPr="00F8478E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845EFB" w:rsidRPr="00F8478E" w:rsidRDefault="00845EFB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45EFB" w:rsidRPr="00F8478E" w:rsidRDefault="004B1374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>1</w:t>
            </w:r>
            <w:r w:rsidR="000D52C4" w:rsidRPr="00F8478E">
              <w:rPr>
                <w:sz w:val="28"/>
                <w:szCs w:val="28"/>
              </w:rPr>
              <w:t>3</w:t>
            </w:r>
          </w:p>
        </w:tc>
      </w:tr>
    </w:tbl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zh-CN"/>
        </w:rPr>
      </w:pP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845EFB" w:rsidRPr="00F8478E" w:rsidRDefault="00845EFB" w:rsidP="00845EF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 w:rsidRPr="00F8478E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8478E">
        <w:rPr>
          <w:b/>
          <w:sz w:val="28"/>
          <w:szCs w:val="28"/>
        </w:rPr>
        <w:t>Техническая механика</w:t>
      </w: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8478E">
        <w:rPr>
          <w:b/>
          <w:sz w:val="28"/>
          <w:szCs w:val="28"/>
        </w:rPr>
        <w:t>1.1. Область применения программы</w:t>
      </w:r>
    </w:p>
    <w:p w:rsidR="00845EFB" w:rsidRPr="00F8478E" w:rsidRDefault="004D7963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F8478E">
        <w:rPr>
          <w:rFonts w:eastAsia="Calibri"/>
          <w:sz w:val="28"/>
          <w:szCs w:val="28"/>
        </w:rPr>
        <w:t xml:space="preserve">Рабочая  программа учебной дисциплины является частью  программы </w:t>
      </w:r>
      <w:r w:rsidRPr="00F8478E">
        <w:rPr>
          <w:sz w:val="28"/>
          <w:szCs w:val="28"/>
        </w:rPr>
        <w:t xml:space="preserve">подготовки специалистов среднего звена </w:t>
      </w:r>
      <w:r w:rsidRPr="00F8478E">
        <w:rPr>
          <w:rFonts w:eastAsia="Calibri"/>
          <w:sz w:val="28"/>
          <w:szCs w:val="28"/>
        </w:rPr>
        <w:t xml:space="preserve">в соответствии с ФГОС по специальности </w:t>
      </w:r>
      <w:r w:rsidR="00845EFB" w:rsidRPr="00F8478E">
        <w:rPr>
          <w:sz w:val="28"/>
          <w:szCs w:val="28"/>
        </w:rPr>
        <w:t>СПО 15.02.08. Технология машиностроения для профессиональной образовательной организации и образовательной организации высшего образования</w:t>
      </w: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8478E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4D7963" w:rsidRPr="00F8478E">
        <w:rPr>
          <w:sz w:val="28"/>
          <w:szCs w:val="28"/>
        </w:rPr>
        <w:t>о</w:t>
      </w:r>
      <w:r w:rsidRPr="00F8478E">
        <w:rPr>
          <w:sz w:val="28"/>
          <w:szCs w:val="28"/>
        </w:rPr>
        <w:t xml:space="preserve">бщепрофессиональный цикл </w:t>
      </w: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8478E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361904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F8478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8478E">
        <w:rPr>
          <w:b/>
          <w:sz w:val="28"/>
          <w:szCs w:val="28"/>
        </w:rPr>
        <w:t>уметь:</w:t>
      </w:r>
    </w:p>
    <w:p w:rsidR="00845EFB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-</w:t>
      </w:r>
      <w:r w:rsidRPr="00F8478E">
        <w:rPr>
          <w:sz w:val="28"/>
          <w:szCs w:val="28"/>
          <w:lang w:val="en-US"/>
        </w:rPr>
        <w:t> </w:t>
      </w:r>
      <w:r w:rsidRPr="00F8478E">
        <w:rPr>
          <w:sz w:val="28"/>
          <w:szCs w:val="28"/>
        </w:rPr>
        <w:t>производить расчеты механических передач и простейших сборочных   единиц;</w:t>
      </w:r>
    </w:p>
    <w:p w:rsidR="00845EFB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-</w:t>
      </w:r>
      <w:r w:rsidRPr="00F8478E">
        <w:rPr>
          <w:sz w:val="28"/>
          <w:szCs w:val="28"/>
          <w:lang w:val="en-US"/>
        </w:rPr>
        <w:t> </w:t>
      </w:r>
      <w:r w:rsidRPr="00F8478E">
        <w:rPr>
          <w:sz w:val="28"/>
          <w:szCs w:val="28"/>
        </w:rPr>
        <w:t>читать кинематические схемы;</w:t>
      </w:r>
    </w:p>
    <w:p w:rsidR="00845EFB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-определять напряжения в конструкционных элементах.</w:t>
      </w:r>
    </w:p>
    <w:p w:rsidR="00361904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F8478E">
        <w:rPr>
          <w:sz w:val="28"/>
          <w:szCs w:val="28"/>
        </w:rPr>
        <w:t xml:space="preserve">  В результате освоения учебной дисциплины обучающийся должен </w:t>
      </w:r>
      <w:r w:rsidRPr="00F8478E">
        <w:rPr>
          <w:b/>
          <w:sz w:val="28"/>
          <w:szCs w:val="28"/>
        </w:rPr>
        <w:t>знать:</w:t>
      </w:r>
    </w:p>
    <w:p w:rsidR="00361904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- основы технической механики;</w:t>
      </w:r>
    </w:p>
    <w:p w:rsidR="00361904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478E">
        <w:rPr>
          <w:sz w:val="28"/>
          <w:szCs w:val="28"/>
        </w:rPr>
        <w:t xml:space="preserve">- виды механизмов, их кинематические и динамические характеристики; </w:t>
      </w:r>
    </w:p>
    <w:p w:rsidR="00361904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- методику расчета элементов конструкций на прочность, жесткость и устойчивость при различных видах деформации;</w:t>
      </w:r>
    </w:p>
    <w:p w:rsidR="00845EFB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- основы расчетов механических передач и простейших сборочных единиц общего назначения.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7FD7" w:rsidRPr="00F8478E" w:rsidRDefault="00757FD7" w:rsidP="00757FD7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ОК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ОК  6. Работать в коллективе и команде, эффективно общаться с коллегами, руководством, потребителями.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F8478E">
        <w:rPr>
          <w:rFonts w:eastAsia="Calibri"/>
          <w:sz w:val="28"/>
          <w:szCs w:val="28"/>
        </w:rPr>
        <w:t xml:space="preserve">ПК 1.1. Использовать конструкторскую документацию и разработки технологических процессов ,изготовление деталей   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F8478E">
        <w:rPr>
          <w:rFonts w:eastAsia="Calibri"/>
          <w:sz w:val="28"/>
          <w:szCs w:val="28"/>
        </w:rPr>
        <w:t xml:space="preserve">ПК1.2. Выбирать метод получения заготовок и схем их базирования  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F8478E">
        <w:rPr>
          <w:rFonts w:eastAsia="Calibri"/>
          <w:sz w:val="28"/>
          <w:szCs w:val="28"/>
        </w:rPr>
        <w:t>ПК1.3. Составлять маршруты изготовления деталей и проектировать технологические операции .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F8478E">
        <w:rPr>
          <w:rFonts w:eastAsia="Calibri"/>
          <w:sz w:val="28"/>
          <w:szCs w:val="28"/>
        </w:rPr>
        <w:t xml:space="preserve">ПК1.4. Разрабатывать и внедрять управляющие программы обработки деталей  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F8478E">
        <w:rPr>
          <w:rFonts w:eastAsia="Calibri"/>
          <w:sz w:val="28"/>
          <w:szCs w:val="28"/>
        </w:rPr>
        <w:t xml:space="preserve">ПК1.5. Использовать системы автоматизирования проектирования технологических процессов обработки деталей.  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F8478E">
        <w:rPr>
          <w:rFonts w:eastAsia="Calibri"/>
          <w:sz w:val="28"/>
          <w:szCs w:val="28"/>
        </w:rPr>
        <w:t xml:space="preserve">ПК 2.1.Учавствовать в планировании и организации работы структурного подразделения  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F8478E">
        <w:rPr>
          <w:rFonts w:eastAsia="Calibri"/>
          <w:sz w:val="28"/>
          <w:szCs w:val="28"/>
        </w:rPr>
        <w:t xml:space="preserve">ПК 2.2 Участвовать  в руководстве работы структурного подразделения 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F8478E">
        <w:rPr>
          <w:rFonts w:eastAsia="Calibri"/>
          <w:sz w:val="28"/>
          <w:szCs w:val="28"/>
        </w:rPr>
        <w:t xml:space="preserve">ПК2.3.Учавствовать в анализе процесса и результатов деятельности подразделения  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F8478E">
        <w:rPr>
          <w:rFonts w:eastAsia="Calibri"/>
          <w:sz w:val="28"/>
          <w:szCs w:val="28"/>
        </w:rPr>
        <w:t xml:space="preserve">ПК3.1. Участвовать в реализации технологического процесса по изготовлению деталей   </w:t>
      </w:r>
    </w:p>
    <w:p w:rsidR="00757FD7" w:rsidRPr="00F8478E" w:rsidRDefault="00757FD7" w:rsidP="00757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8"/>
          <w:szCs w:val="28"/>
        </w:rPr>
      </w:pPr>
      <w:r w:rsidRPr="00F8478E">
        <w:rPr>
          <w:rFonts w:eastAsia="Calibri"/>
          <w:sz w:val="28"/>
          <w:szCs w:val="28"/>
        </w:rPr>
        <w:t xml:space="preserve">ПК3.2. Проводить контроль в соответствии качества деталей требованиям технической документации </w:t>
      </w: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8478E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845EFB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478E">
        <w:rPr>
          <w:sz w:val="28"/>
          <w:szCs w:val="28"/>
        </w:rPr>
        <w:t xml:space="preserve">максимальной учебной нагрузки обучающегося </w:t>
      </w:r>
      <w:r w:rsidR="00F8478E">
        <w:rPr>
          <w:sz w:val="28"/>
          <w:szCs w:val="28"/>
        </w:rPr>
        <w:t xml:space="preserve">183 </w:t>
      </w:r>
      <w:r w:rsidRPr="00F8478E">
        <w:rPr>
          <w:sz w:val="28"/>
          <w:szCs w:val="28"/>
        </w:rPr>
        <w:t>часа в том числе:</w:t>
      </w:r>
    </w:p>
    <w:p w:rsidR="00845EFB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478E">
        <w:rPr>
          <w:sz w:val="28"/>
          <w:szCs w:val="28"/>
        </w:rPr>
        <w:t xml:space="preserve">обязательной аудиторной учебной нагрузки обучающегося </w:t>
      </w:r>
      <w:r w:rsidR="00F8478E">
        <w:rPr>
          <w:sz w:val="28"/>
          <w:szCs w:val="28"/>
        </w:rPr>
        <w:t xml:space="preserve">122 </w:t>
      </w:r>
      <w:r w:rsidRPr="00F8478E">
        <w:rPr>
          <w:sz w:val="28"/>
          <w:szCs w:val="28"/>
        </w:rPr>
        <w:t>часа;</w:t>
      </w:r>
    </w:p>
    <w:p w:rsidR="00845EFB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478E">
        <w:rPr>
          <w:sz w:val="28"/>
          <w:szCs w:val="28"/>
        </w:rPr>
        <w:t xml:space="preserve">самостоятельной работы обучающегося </w:t>
      </w:r>
      <w:r w:rsidR="00F64F03" w:rsidRPr="00F8478E">
        <w:rPr>
          <w:sz w:val="28"/>
          <w:szCs w:val="28"/>
        </w:rPr>
        <w:t>6</w:t>
      </w:r>
      <w:r w:rsidR="00F8478E">
        <w:rPr>
          <w:sz w:val="28"/>
          <w:szCs w:val="28"/>
        </w:rPr>
        <w:t>1</w:t>
      </w:r>
      <w:r w:rsidRPr="00F8478E">
        <w:rPr>
          <w:sz w:val="28"/>
          <w:szCs w:val="28"/>
        </w:rPr>
        <w:t xml:space="preserve"> час.</w:t>
      </w: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1904" w:rsidRPr="00F8478E" w:rsidRDefault="00361904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D1949" w:rsidRPr="00F8478E" w:rsidRDefault="00CD1949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D1949" w:rsidRPr="00F8478E" w:rsidRDefault="00CD1949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61904" w:rsidRPr="00F8478E" w:rsidRDefault="00361904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64F03" w:rsidRPr="00F8478E" w:rsidRDefault="00F64F03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64F03" w:rsidRPr="00F8478E" w:rsidSect="00361904">
          <w:footerReference w:type="default" r:id="rId9"/>
          <w:pgSz w:w="11906" w:h="16838"/>
          <w:pgMar w:top="1134" w:right="850" w:bottom="1134" w:left="1701" w:header="720" w:footer="708" w:gutter="0"/>
          <w:pgNumType w:start="2"/>
          <w:cols w:space="720"/>
          <w:docGrid w:linePitch="326"/>
        </w:sectPr>
      </w:pPr>
    </w:p>
    <w:p w:rsidR="00845EFB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F8478E">
        <w:rPr>
          <w:b/>
          <w:sz w:val="28"/>
          <w:szCs w:val="28"/>
        </w:rPr>
        <w:t>2. СТРУКТУРА  СОДЕРЖАНИЕ УЧЕБНОЙ ДИСЦИПЛИНЫ</w:t>
      </w:r>
    </w:p>
    <w:p w:rsidR="00845EFB" w:rsidRPr="00F8478E" w:rsidRDefault="00845EFB" w:rsidP="0036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F8478E">
        <w:rPr>
          <w:b/>
          <w:sz w:val="28"/>
          <w:szCs w:val="28"/>
        </w:rPr>
        <w:t>2.1. Объем учебной дисциплины и виды учебной работы</w:t>
      </w: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0" w:type="auto"/>
        <w:tblInd w:w="-14" w:type="dxa"/>
        <w:tblLayout w:type="fixed"/>
        <w:tblLook w:val="04A0" w:firstRow="1" w:lastRow="0" w:firstColumn="1" w:lastColumn="0" w:noHBand="0" w:noVBand="1"/>
      </w:tblPr>
      <w:tblGrid>
        <w:gridCol w:w="7904"/>
        <w:gridCol w:w="1594"/>
      </w:tblGrid>
      <w:tr w:rsidR="00845EFB" w:rsidRPr="00F8478E" w:rsidTr="00845EF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5EFB" w:rsidRPr="00F8478E" w:rsidRDefault="00845EFB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F8478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EFB" w:rsidRPr="00F8478E" w:rsidRDefault="00845EFB">
            <w:pPr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zh-CN"/>
              </w:rPr>
            </w:pPr>
            <w:r w:rsidRPr="00F8478E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845EFB" w:rsidRPr="00F8478E" w:rsidTr="00845EF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5EFB" w:rsidRPr="00F8478E" w:rsidRDefault="00845EFB">
            <w:pPr>
              <w:snapToGrid w:val="0"/>
              <w:rPr>
                <w:b/>
                <w:sz w:val="28"/>
                <w:szCs w:val="28"/>
                <w:lang w:eastAsia="zh-CN"/>
              </w:rPr>
            </w:pPr>
            <w:r w:rsidRPr="00F8478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EFB" w:rsidRPr="00F8478E" w:rsidRDefault="00F8478E" w:rsidP="00F8478E">
            <w:pPr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b/>
                <w:i/>
                <w:iCs/>
                <w:sz w:val="28"/>
                <w:szCs w:val="28"/>
              </w:rPr>
              <w:t>183</w:t>
            </w:r>
          </w:p>
        </w:tc>
      </w:tr>
      <w:tr w:rsidR="00845EFB" w:rsidRPr="00F8478E" w:rsidTr="00845EF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5EFB" w:rsidRPr="00F8478E" w:rsidRDefault="00845EFB">
            <w:pPr>
              <w:snapToGrid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F8478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EFB" w:rsidRPr="00F8478E" w:rsidRDefault="00F8478E">
            <w:pPr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b/>
                <w:i/>
                <w:iCs/>
                <w:sz w:val="28"/>
                <w:szCs w:val="28"/>
              </w:rPr>
              <w:t>122</w:t>
            </w:r>
          </w:p>
        </w:tc>
      </w:tr>
      <w:tr w:rsidR="00845EFB" w:rsidRPr="00F8478E" w:rsidTr="00845EF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5EFB" w:rsidRPr="00F8478E" w:rsidRDefault="00845EFB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EFB" w:rsidRPr="00F8478E" w:rsidRDefault="00845EFB">
            <w:pPr>
              <w:snapToGrid w:val="0"/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845EFB" w:rsidRPr="00F8478E" w:rsidTr="00845EF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5EFB" w:rsidRPr="00F8478E" w:rsidRDefault="00845EFB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 xml:space="preserve">        </w:t>
            </w:r>
            <w:r w:rsidR="00F64F03" w:rsidRPr="00F8478E">
              <w:rPr>
                <w:sz w:val="28"/>
                <w:szCs w:val="28"/>
              </w:rPr>
              <w:t>Л</w:t>
            </w:r>
            <w:r w:rsidRPr="00F8478E">
              <w:rPr>
                <w:sz w:val="28"/>
                <w:szCs w:val="28"/>
              </w:rPr>
              <w:t>абораторные</w:t>
            </w:r>
            <w:r w:rsidR="00F64F03" w:rsidRPr="00F8478E">
              <w:rPr>
                <w:sz w:val="28"/>
                <w:szCs w:val="28"/>
              </w:rPr>
              <w:t xml:space="preserve"> и практические</w:t>
            </w:r>
            <w:r w:rsidRPr="00F8478E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EFB" w:rsidRPr="00F8478E" w:rsidRDefault="00F8478E">
            <w:pPr>
              <w:snapToGrid w:val="0"/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F64F03" w:rsidRPr="00F8478E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45EFB" w:rsidRPr="00F8478E" w:rsidTr="00845EF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5EFB" w:rsidRPr="00F8478E" w:rsidRDefault="00845EFB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EFB" w:rsidRPr="00F8478E" w:rsidRDefault="00845EFB">
            <w:pPr>
              <w:snapToGrid w:val="0"/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  <w:r w:rsidRPr="00F8478E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45EFB" w:rsidRPr="00F8478E" w:rsidTr="00845EF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45EFB" w:rsidRPr="00F8478E" w:rsidRDefault="00845EFB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 xml:space="preserve"> курсовая работа (проект)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EFB" w:rsidRPr="00F8478E" w:rsidRDefault="00845EFB">
            <w:pPr>
              <w:snapToGrid w:val="0"/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  <w:r w:rsidRPr="00F8478E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45EFB" w:rsidRPr="00F8478E" w:rsidTr="00361904">
        <w:trPr>
          <w:trHeight w:val="37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45EFB" w:rsidRPr="00F8478E" w:rsidRDefault="00845EFB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 xml:space="preserve">Самостоятельная работа обучающегося (всего) </w:t>
            </w:r>
          </w:p>
          <w:p w:rsidR="00845EFB" w:rsidRPr="00F8478E" w:rsidRDefault="00845EFB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EFB" w:rsidRPr="00F8478E" w:rsidRDefault="00F64F03" w:rsidP="00361904">
            <w:pPr>
              <w:snapToGrid w:val="0"/>
              <w:jc w:val="center"/>
              <w:rPr>
                <w:b/>
                <w:i/>
                <w:iCs/>
                <w:sz w:val="28"/>
                <w:szCs w:val="28"/>
                <w:lang w:eastAsia="zh-CN"/>
              </w:rPr>
            </w:pPr>
            <w:r w:rsidRPr="00F8478E">
              <w:rPr>
                <w:b/>
                <w:i/>
                <w:iCs/>
                <w:sz w:val="28"/>
                <w:szCs w:val="28"/>
              </w:rPr>
              <w:t>6</w:t>
            </w:r>
            <w:r w:rsidR="00F8478E">
              <w:rPr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845EFB" w:rsidRPr="00F8478E" w:rsidTr="00845EFB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5EFB" w:rsidRPr="00F8478E" w:rsidRDefault="00845EFB" w:rsidP="00F64F03">
            <w:pPr>
              <w:snapToGrid w:val="0"/>
              <w:rPr>
                <w:i/>
                <w:iCs/>
                <w:sz w:val="28"/>
                <w:szCs w:val="28"/>
                <w:lang w:eastAsia="zh-CN"/>
              </w:rPr>
            </w:pPr>
            <w:r w:rsidRPr="00F8478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F8478E">
              <w:rPr>
                <w:i/>
                <w:iCs/>
                <w:sz w:val="28"/>
                <w:szCs w:val="28"/>
              </w:rPr>
              <w:t xml:space="preserve"> в форме  </w:t>
            </w:r>
            <w:r w:rsidR="00F64F03" w:rsidRPr="00F8478E">
              <w:rPr>
                <w:i/>
                <w:iCs/>
                <w:sz w:val="28"/>
                <w:szCs w:val="28"/>
              </w:rPr>
              <w:t>диф.зачета</w:t>
            </w:r>
          </w:p>
        </w:tc>
      </w:tr>
    </w:tbl>
    <w:p w:rsidR="00845EFB" w:rsidRPr="00F8478E" w:rsidRDefault="00845EFB" w:rsidP="00845EFB">
      <w:pPr>
        <w:rPr>
          <w:sz w:val="28"/>
          <w:szCs w:val="28"/>
        </w:rPr>
        <w:sectPr w:rsidR="00845EFB" w:rsidRPr="00F8478E" w:rsidSect="00361904">
          <w:pgSz w:w="11906" w:h="16838"/>
          <w:pgMar w:top="1134" w:right="850" w:bottom="1134" w:left="1701" w:header="720" w:footer="708" w:gutter="0"/>
          <w:pgNumType w:start="2"/>
          <w:cols w:space="720"/>
          <w:docGrid w:linePitch="326"/>
        </w:sectPr>
      </w:pPr>
    </w:p>
    <w:p w:rsidR="00845EFB" w:rsidRPr="00F8478E" w:rsidRDefault="00845EFB" w:rsidP="00105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zh-CN"/>
        </w:rPr>
      </w:pPr>
      <w:r w:rsidRPr="00F8478E">
        <w:rPr>
          <w:b/>
          <w:caps/>
          <w:sz w:val="28"/>
          <w:szCs w:val="28"/>
        </w:rPr>
        <w:t xml:space="preserve">2.2. </w:t>
      </w:r>
      <w:r w:rsidRPr="00F8478E">
        <w:rPr>
          <w:b/>
          <w:sz w:val="28"/>
          <w:szCs w:val="28"/>
        </w:rPr>
        <w:t xml:space="preserve"> Тематический план и содержание учебной дисциплины «Техническая механика»</w:t>
      </w:r>
    </w:p>
    <w:p w:rsidR="00B658E7" w:rsidRPr="00F8478E" w:rsidRDefault="00B658E7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tbl>
      <w:tblPr>
        <w:tblW w:w="151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67"/>
        <w:gridCol w:w="8007"/>
        <w:gridCol w:w="1704"/>
        <w:gridCol w:w="1528"/>
      </w:tblGrid>
      <w:tr w:rsidR="00751D67" w:rsidRPr="00F8478E" w:rsidTr="00E23021">
        <w:trPr>
          <w:trHeight w:val="65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D67" w:rsidRPr="00F8478E" w:rsidRDefault="00751D6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8478E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D67" w:rsidRPr="00F8478E" w:rsidRDefault="00751D6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8478E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</w:t>
            </w:r>
            <w:r w:rsidRPr="00F8478E">
              <w:rPr>
                <w:b/>
                <w:bCs/>
                <w:sz w:val="28"/>
                <w:szCs w:val="28"/>
              </w:rPr>
              <w:t>х</w:t>
            </w:r>
            <w:r w:rsidRPr="00F8478E">
              <w:rPr>
                <w:b/>
                <w:bCs/>
                <w:sz w:val="28"/>
                <w:szCs w:val="28"/>
              </w:rPr>
              <w:t>ся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D67" w:rsidRPr="00F8478E" w:rsidRDefault="00751D6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8478E">
              <w:rPr>
                <w:b/>
                <w:bCs/>
                <w:sz w:val="28"/>
                <w:szCs w:val="28"/>
              </w:rPr>
              <w:t>Количес</w:t>
            </w:r>
            <w:r w:rsidRPr="00F8478E">
              <w:rPr>
                <w:b/>
                <w:bCs/>
                <w:sz w:val="28"/>
                <w:szCs w:val="28"/>
              </w:rPr>
              <w:t>т</w:t>
            </w:r>
            <w:r w:rsidRPr="00F8478E">
              <w:rPr>
                <w:b/>
                <w:bCs/>
                <w:sz w:val="28"/>
                <w:szCs w:val="28"/>
              </w:rPr>
              <w:t>во</w:t>
            </w:r>
          </w:p>
          <w:p w:rsidR="00751D67" w:rsidRPr="00F8478E" w:rsidRDefault="00751D6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8478E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67" w:rsidRPr="00F8478E" w:rsidRDefault="00751D6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8478E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51D67" w:rsidRPr="00F8478E" w:rsidTr="00E23021">
        <w:trPr>
          <w:trHeight w:val="14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D67" w:rsidRPr="00F8478E" w:rsidRDefault="00751D6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F8478E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D67" w:rsidRPr="00F8478E" w:rsidRDefault="00751D6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F8478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D67" w:rsidRPr="00F8478E" w:rsidRDefault="00751D6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F8478E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67" w:rsidRPr="00F8478E" w:rsidRDefault="00751D6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F8478E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17549A" w:rsidRPr="00F8478E" w:rsidTr="00B57674">
        <w:trPr>
          <w:trHeight w:val="96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17549A" w:rsidRPr="00F8478E" w:rsidRDefault="0017549A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Раздел 1. Теоретическая механ</w:t>
            </w:r>
            <w:r w:rsidRPr="00F8478E">
              <w:rPr>
                <w:rFonts w:eastAsia="Calibri"/>
                <w:bCs/>
                <w:sz w:val="28"/>
                <w:szCs w:val="28"/>
              </w:rPr>
              <w:t>и</w:t>
            </w:r>
            <w:r w:rsidRPr="00F8478E">
              <w:rPr>
                <w:rFonts w:eastAsia="Calibri"/>
                <w:bCs/>
                <w:sz w:val="28"/>
                <w:szCs w:val="28"/>
              </w:rPr>
              <w:t>ка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49A" w:rsidRPr="00F8478E" w:rsidRDefault="0017549A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49A" w:rsidRPr="00F8478E" w:rsidRDefault="0017549A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49A" w:rsidRPr="00F8478E" w:rsidRDefault="0017549A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51D67" w:rsidRPr="00F8478E" w:rsidTr="00E23021">
        <w:trPr>
          <w:trHeight w:val="438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751D67" w:rsidRPr="00F8478E" w:rsidRDefault="00751D6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bCs/>
                <w:sz w:val="28"/>
                <w:szCs w:val="28"/>
              </w:rPr>
              <w:t>Тема</w:t>
            </w:r>
            <w:r w:rsidRPr="00F8478E">
              <w:rPr>
                <w:bCs/>
                <w:sz w:val="28"/>
                <w:szCs w:val="28"/>
              </w:rPr>
              <w:t xml:space="preserve"> 1.1. Основные понятия и аксиомы статики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D67" w:rsidRPr="00F8478E" w:rsidRDefault="00751D6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D67" w:rsidRPr="00F8478E" w:rsidRDefault="00953AD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D67" w:rsidRPr="00F8478E" w:rsidRDefault="00751D6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51D67" w:rsidRPr="00F8478E" w:rsidTr="00186AB0">
        <w:trPr>
          <w:trHeight w:val="78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D67" w:rsidRPr="00F8478E" w:rsidRDefault="00751D6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D67" w:rsidRPr="00F8478E" w:rsidRDefault="00751D6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8478E">
              <w:rPr>
                <w:spacing w:val="-4"/>
                <w:sz w:val="28"/>
                <w:szCs w:val="28"/>
              </w:rPr>
              <w:t>Основные понятия статики. Система сил. Аксиомы статики. Типы связей и их реакции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D67" w:rsidRPr="00F8478E" w:rsidRDefault="00751D6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1D67" w:rsidRPr="00F8478E" w:rsidRDefault="00751D6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1 - 2</w:t>
            </w:r>
          </w:p>
        </w:tc>
      </w:tr>
      <w:tr w:rsidR="00186AB0" w:rsidRPr="00F8478E" w:rsidTr="00E23021">
        <w:trPr>
          <w:trHeight w:val="28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186AB0" w:rsidRPr="00F8478E" w:rsidRDefault="00186AB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bCs/>
                <w:sz w:val="28"/>
                <w:szCs w:val="28"/>
              </w:rPr>
              <w:t>Тема</w:t>
            </w:r>
            <w:r w:rsidRPr="00F8478E">
              <w:rPr>
                <w:bCs/>
                <w:sz w:val="28"/>
                <w:szCs w:val="28"/>
              </w:rPr>
              <w:t xml:space="preserve"> 1.2. Плоская система сх</w:t>
            </w:r>
            <w:r w:rsidRPr="00F8478E">
              <w:rPr>
                <w:rFonts w:eastAsia="Calibri"/>
                <w:bCs/>
                <w:sz w:val="28"/>
                <w:szCs w:val="28"/>
              </w:rPr>
              <w:t>о</w:t>
            </w:r>
            <w:r w:rsidRPr="00F8478E">
              <w:rPr>
                <w:rFonts w:eastAsia="Calibri"/>
                <w:bCs/>
                <w:sz w:val="28"/>
                <w:szCs w:val="28"/>
              </w:rPr>
              <w:t>дящихся</w:t>
            </w:r>
            <w:r w:rsidRPr="00F8478E">
              <w:rPr>
                <w:bCs/>
                <w:sz w:val="28"/>
                <w:szCs w:val="28"/>
              </w:rPr>
              <w:t xml:space="preserve"> сил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AB0" w:rsidRPr="00F8478E" w:rsidRDefault="00186AB0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6AB0" w:rsidRPr="00F8478E" w:rsidRDefault="00186AB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  <w:p w:rsidR="00186AB0" w:rsidRPr="00F8478E" w:rsidRDefault="00186AB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186AB0" w:rsidRPr="00F8478E" w:rsidRDefault="00186AB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B0" w:rsidRPr="00F8478E" w:rsidRDefault="00186AB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273150">
        <w:trPr>
          <w:trHeight w:val="1169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8478E">
              <w:rPr>
                <w:spacing w:val="-4"/>
                <w:sz w:val="28"/>
                <w:szCs w:val="28"/>
              </w:rPr>
              <w:t>1.Плоская система сходящихся сил. Сложение сил, разложение сил.</w:t>
            </w:r>
          </w:p>
          <w:p w:rsidR="004D7963" w:rsidRPr="00F8478E" w:rsidRDefault="004D7963" w:rsidP="00E23021">
            <w:pPr>
              <w:snapToGri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8478E">
              <w:rPr>
                <w:spacing w:val="-4"/>
                <w:sz w:val="28"/>
                <w:szCs w:val="28"/>
              </w:rPr>
              <w:t>2.Проекция силы на ось, правило знаков</w:t>
            </w:r>
          </w:p>
          <w:p w:rsidR="004D7963" w:rsidRPr="00F8478E" w:rsidRDefault="004D7963" w:rsidP="00E2302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8478E">
              <w:rPr>
                <w:spacing w:val="-4"/>
                <w:sz w:val="28"/>
                <w:szCs w:val="28"/>
              </w:rPr>
              <w:t>3.Аналитическое определение равнодействующей пссс. Уравнения равновесия. Стержневые системы</w:t>
            </w:r>
          </w:p>
        </w:tc>
        <w:tc>
          <w:tcPr>
            <w:tcW w:w="17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4D7963" w:rsidRPr="00F8478E" w:rsidTr="00273150">
        <w:trPr>
          <w:trHeight w:val="69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186AB0">
            <w:pPr>
              <w:shd w:val="clear" w:color="auto" w:fill="FFFFFF"/>
              <w:spacing w:line="238" w:lineRule="exact"/>
              <w:rPr>
                <w:spacing w:val="-4"/>
                <w:sz w:val="28"/>
                <w:szCs w:val="28"/>
              </w:rPr>
            </w:pPr>
            <w:r w:rsidRPr="00F8478E">
              <w:rPr>
                <w:spacing w:val="-4"/>
                <w:sz w:val="28"/>
                <w:szCs w:val="28"/>
              </w:rPr>
              <w:t>Практическое занятие №1. Определение равнодействующей пссс.</w:t>
            </w:r>
          </w:p>
          <w:p w:rsidR="004D7963" w:rsidRPr="00F8478E" w:rsidRDefault="004D7963" w:rsidP="00E23021">
            <w:pPr>
              <w:snapToGrid w:val="0"/>
              <w:jc w:val="both"/>
              <w:rPr>
                <w:spacing w:val="-4"/>
                <w:sz w:val="28"/>
                <w:szCs w:val="28"/>
              </w:rPr>
            </w:pPr>
            <w:r w:rsidRPr="00F8478E">
              <w:rPr>
                <w:spacing w:val="-4"/>
                <w:sz w:val="28"/>
                <w:szCs w:val="28"/>
              </w:rPr>
              <w:t>Практическое занятие №2. Определение усилий стержневой системы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4D7963">
        <w:trPr>
          <w:trHeight w:val="431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Тема 1.3. Пара сил и момент с</w:t>
            </w:r>
            <w:r w:rsidRPr="00F8478E">
              <w:rPr>
                <w:bCs/>
                <w:sz w:val="28"/>
                <w:szCs w:val="28"/>
              </w:rPr>
              <w:t>и</w:t>
            </w:r>
            <w:r w:rsidRPr="00F8478E">
              <w:rPr>
                <w:bCs/>
                <w:sz w:val="28"/>
                <w:szCs w:val="28"/>
              </w:rPr>
              <w:t>лы относительно точки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191A86" w:rsidP="002731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 xml:space="preserve">1 - </w:t>
            </w:r>
            <w:r w:rsidR="004D7963" w:rsidRPr="00F8478E">
              <w:rPr>
                <w:bCs/>
                <w:sz w:val="28"/>
                <w:szCs w:val="28"/>
              </w:rPr>
              <w:t>2</w:t>
            </w:r>
          </w:p>
        </w:tc>
      </w:tr>
      <w:tr w:rsidR="004D7963" w:rsidRPr="00F8478E" w:rsidTr="00273150">
        <w:trPr>
          <w:trHeight w:val="67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spacing w:val="-4"/>
                <w:sz w:val="28"/>
                <w:szCs w:val="28"/>
              </w:rPr>
              <w:t>Пара сил и момент силы относительно точки. Момент пары, свойства пар. Теорема Пуассо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73150" w:rsidRPr="00F8478E" w:rsidTr="00273150">
        <w:trPr>
          <w:trHeight w:val="39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150" w:rsidRPr="00F8478E" w:rsidRDefault="0027315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  <w:p w:rsidR="00273150" w:rsidRPr="00F8478E" w:rsidRDefault="0027315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bCs/>
                <w:sz w:val="28"/>
                <w:szCs w:val="28"/>
              </w:rPr>
              <w:t>Тема</w:t>
            </w:r>
            <w:r w:rsidRPr="00F8478E">
              <w:rPr>
                <w:bCs/>
                <w:sz w:val="28"/>
                <w:szCs w:val="28"/>
              </w:rPr>
              <w:t xml:space="preserve"> 1.4. Плоская система</w:t>
            </w:r>
          </w:p>
          <w:p w:rsidR="00273150" w:rsidRPr="00F8478E" w:rsidRDefault="0027315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произвольно расположенных сил</w:t>
            </w:r>
          </w:p>
          <w:p w:rsidR="00273150" w:rsidRPr="00F8478E" w:rsidRDefault="0027315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50" w:rsidRPr="00F8478E" w:rsidRDefault="00273150" w:rsidP="00B57674">
            <w:pPr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Содержание учебного материала</w:t>
            </w:r>
          </w:p>
          <w:p w:rsidR="00273150" w:rsidRPr="00F8478E" w:rsidRDefault="00273150" w:rsidP="00B57674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150" w:rsidRPr="00F8478E" w:rsidRDefault="00191A86" w:rsidP="002731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73150" w:rsidRPr="00F8478E" w:rsidTr="00273150">
        <w:trPr>
          <w:trHeight w:val="1909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50" w:rsidRPr="00F8478E" w:rsidRDefault="0027315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50" w:rsidRPr="00F8478E" w:rsidRDefault="00273150" w:rsidP="00B57674">
            <w:pPr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spacing w:val="-4"/>
                <w:sz w:val="28"/>
                <w:szCs w:val="28"/>
              </w:rPr>
              <w:t>1.Плоская система произвольно расположенных сил. Приведение силы к данному центру.</w:t>
            </w:r>
          </w:p>
          <w:p w:rsidR="00273150" w:rsidRPr="00F8478E" w:rsidRDefault="00273150" w:rsidP="00B57674">
            <w:pPr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spacing w:val="-4"/>
                <w:sz w:val="28"/>
                <w:szCs w:val="28"/>
              </w:rPr>
              <w:t>2.Теорема Вариньона. Равновесие плоской системы сил. Уравнения равновесия. Рациональный выбор координатных  осей</w:t>
            </w:r>
          </w:p>
          <w:p w:rsidR="00273150" w:rsidRPr="00F8478E" w:rsidRDefault="00273150" w:rsidP="00E23021">
            <w:pPr>
              <w:rPr>
                <w:bCs/>
                <w:sz w:val="28"/>
                <w:szCs w:val="28"/>
              </w:rPr>
            </w:pPr>
            <w:r w:rsidRPr="00F8478E">
              <w:rPr>
                <w:spacing w:val="-4"/>
                <w:sz w:val="28"/>
                <w:szCs w:val="28"/>
              </w:rPr>
              <w:t>3.Балочные системы. Классификация нагрузок. Виды опор.  Определение опорных  реакций.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50" w:rsidRPr="00F8478E" w:rsidRDefault="00273150" w:rsidP="0027315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273150">
        <w:trPr>
          <w:trHeight w:val="701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Практическое занятие№3.  Определение главного вектора произвольной плоскости системы сил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4D7963">
        <w:trPr>
          <w:trHeight w:val="862"/>
        </w:trPr>
        <w:tc>
          <w:tcPr>
            <w:tcW w:w="38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bCs/>
                <w:sz w:val="28"/>
                <w:szCs w:val="28"/>
              </w:rPr>
              <w:t>Самостоятельная</w:t>
            </w:r>
            <w:r w:rsidRPr="00F8478E">
              <w:rPr>
                <w:bCs/>
                <w:sz w:val="28"/>
                <w:szCs w:val="28"/>
              </w:rPr>
              <w:t xml:space="preserve"> работа обучающих</w:t>
            </w:r>
            <w:r w:rsidRPr="00F8478E">
              <w:rPr>
                <w:rFonts w:eastAsia="Calibri"/>
                <w:bCs/>
                <w:sz w:val="28"/>
                <w:szCs w:val="28"/>
              </w:rPr>
              <w:t>ся</w:t>
            </w:r>
            <w:r w:rsidRPr="00F8478E">
              <w:rPr>
                <w:bCs/>
                <w:sz w:val="28"/>
                <w:szCs w:val="28"/>
              </w:rPr>
              <w:t xml:space="preserve"> </w:t>
            </w:r>
          </w:p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4"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1.« Определ</w:t>
            </w:r>
            <w:r w:rsidRPr="00F8478E">
              <w:rPr>
                <w:rFonts w:eastAsia="Calibri"/>
                <w:bCs/>
                <w:sz w:val="28"/>
                <w:szCs w:val="28"/>
              </w:rPr>
              <w:t>ение</w:t>
            </w:r>
            <w:r w:rsidRPr="00F8478E">
              <w:rPr>
                <w:bCs/>
                <w:sz w:val="28"/>
                <w:szCs w:val="28"/>
              </w:rPr>
              <w:t xml:space="preserve"> </w:t>
            </w:r>
            <w:r w:rsidRPr="00F8478E">
              <w:rPr>
                <w:rFonts w:eastAsia="Calibri"/>
                <w:bCs/>
                <w:sz w:val="28"/>
                <w:szCs w:val="28"/>
              </w:rPr>
              <w:t>опорных</w:t>
            </w:r>
            <w:r w:rsidRPr="00F8478E">
              <w:rPr>
                <w:bCs/>
                <w:sz w:val="28"/>
                <w:szCs w:val="28"/>
              </w:rPr>
              <w:t xml:space="preserve"> реакций балочных систем»</w:t>
            </w:r>
          </w:p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4"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2.« Определ</w:t>
            </w:r>
            <w:r w:rsidRPr="00F8478E">
              <w:rPr>
                <w:rFonts w:eastAsia="Calibri"/>
                <w:bCs/>
                <w:sz w:val="28"/>
                <w:szCs w:val="28"/>
              </w:rPr>
              <w:t>ение</w:t>
            </w:r>
            <w:r w:rsidRPr="00F8478E">
              <w:rPr>
                <w:bCs/>
                <w:sz w:val="28"/>
                <w:szCs w:val="28"/>
              </w:rPr>
              <w:t xml:space="preserve"> </w:t>
            </w:r>
            <w:r w:rsidRPr="00F8478E">
              <w:rPr>
                <w:rFonts w:eastAsia="Calibri"/>
                <w:bCs/>
                <w:sz w:val="28"/>
                <w:szCs w:val="28"/>
              </w:rPr>
              <w:t>опорных</w:t>
            </w:r>
            <w:r w:rsidRPr="00F8478E">
              <w:rPr>
                <w:bCs/>
                <w:sz w:val="28"/>
                <w:szCs w:val="28"/>
              </w:rPr>
              <w:t xml:space="preserve"> реакций балочных систем»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8046CE">
        <w:trPr>
          <w:trHeight w:val="14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bCs/>
                <w:sz w:val="28"/>
                <w:szCs w:val="28"/>
              </w:rPr>
              <w:t>Тема</w:t>
            </w:r>
            <w:r w:rsidRPr="00F8478E">
              <w:rPr>
                <w:bCs/>
                <w:sz w:val="28"/>
                <w:szCs w:val="28"/>
              </w:rPr>
              <w:t xml:space="preserve"> 1.5. Трение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191A86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 xml:space="preserve">1 - </w:t>
            </w:r>
            <w:r w:rsidR="004D7963" w:rsidRPr="00F8478E">
              <w:rPr>
                <w:bCs/>
                <w:sz w:val="28"/>
                <w:szCs w:val="28"/>
              </w:rPr>
              <w:t>2</w:t>
            </w:r>
          </w:p>
        </w:tc>
      </w:tr>
      <w:tr w:rsidR="004D7963" w:rsidRPr="00F8478E" w:rsidTr="008046CE">
        <w:trPr>
          <w:trHeight w:val="31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Трение. Виды трения. Законы трения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8046CE">
        <w:trPr>
          <w:trHeight w:val="14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1.6. Пространственная си</w:t>
            </w:r>
            <w:r w:rsidRPr="00F8478E">
              <w:rPr>
                <w:sz w:val="28"/>
                <w:szCs w:val="28"/>
              </w:rPr>
              <w:t>с</w:t>
            </w:r>
            <w:r w:rsidRPr="00F8478E">
              <w:rPr>
                <w:sz w:val="28"/>
                <w:szCs w:val="28"/>
              </w:rPr>
              <w:t>тема сил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bCs/>
                <w:sz w:val="28"/>
                <w:szCs w:val="28"/>
              </w:rPr>
              <w:t>Содержание</w:t>
            </w:r>
            <w:r w:rsidRPr="00F8478E">
              <w:rPr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191A86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4D7963" w:rsidRPr="00F8478E" w:rsidTr="00273150">
        <w:trPr>
          <w:trHeight w:val="63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1.Пространственная система сходящихся сил. Равнодействующая пссс.</w:t>
            </w:r>
          </w:p>
          <w:p w:rsidR="004D7963" w:rsidRPr="00F8478E" w:rsidRDefault="004D7963" w:rsidP="00191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2.</w:t>
            </w:r>
            <w:r w:rsidR="00191A86" w:rsidRPr="00F8478E">
              <w:rPr>
                <w:sz w:val="28"/>
                <w:szCs w:val="28"/>
              </w:rPr>
              <w:t>Применение управления равновесия для различных случаях пространственной нагруженных валов.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273150">
        <w:trPr>
          <w:trHeight w:val="70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E2216">
            <w:pPr>
              <w:tabs>
                <w:tab w:val="left" w:pos="624"/>
              </w:tabs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Лабораторная работа №1.  Определение центра тяжести плоской фигуры сложной геометрической формы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8046CE">
        <w:trPr>
          <w:trHeight w:val="27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1.7. Центр тяжести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bCs/>
                <w:sz w:val="28"/>
                <w:szCs w:val="28"/>
              </w:rPr>
              <w:t>Содержание</w:t>
            </w:r>
            <w:r w:rsidRPr="00F8478E">
              <w:rPr>
                <w:bC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963" w:rsidRPr="00F8478E" w:rsidRDefault="00191A86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273150">
        <w:trPr>
          <w:trHeight w:val="138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1.Центр тяжести тела. Статический момент сечения. Центр тяжести простых и сложных геометрических фигур</w:t>
            </w:r>
          </w:p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2.Устойчивое, неустойчивое и безразличное равновесие. Моменты устойчивости и опрокидывания.</w:t>
            </w:r>
          </w:p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3.Статическая и динамическая устойчивость.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4D7963" w:rsidRPr="00F8478E" w:rsidTr="00273150">
        <w:trPr>
          <w:trHeight w:val="69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Самостоятельная</w:t>
            </w:r>
            <w:r w:rsidRPr="00F8478E">
              <w:rPr>
                <w:spacing w:val="-8"/>
                <w:sz w:val="28"/>
                <w:szCs w:val="28"/>
              </w:rPr>
              <w:t xml:space="preserve"> работа обучающихся </w:t>
            </w:r>
          </w:p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spacing w:val="-8"/>
                <w:sz w:val="28"/>
                <w:szCs w:val="28"/>
              </w:rPr>
              <w:t>Определение положения центра тяжести сечений состав</w:t>
            </w:r>
            <w:r w:rsidR="00273150" w:rsidRPr="00F8478E">
              <w:rPr>
                <w:spacing w:val="-8"/>
                <w:sz w:val="28"/>
                <w:szCs w:val="28"/>
              </w:rPr>
              <w:t>ленных из стандартных профилей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8046CE">
        <w:trPr>
          <w:trHeight w:val="9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1.8. Основные понятия к</w:t>
            </w:r>
            <w:r w:rsidRPr="00F8478E">
              <w:rPr>
                <w:sz w:val="28"/>
                <w:szCs w:val="28"/>
              </w:rPr>
              <w:t>и</w:t>
            </w:r>
            <w:r w:rsidRPr="00F8478E">
              <w:rPr>
                <w:sz w:val="28"/>
                <w:szCs w:val="28"/>
              </w:rPr>
              <w:t>нематики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191A86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B658E7">
        <w:trPr>
          <w:trHeight w:val="42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Основные понятия кинематики. Кинематика точки.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1</w:t>
            </w:r>
          </w:p>
        </w:tc>
      </w:tr>
      <w:tr w:rsidR="00B658E7" w:rsidRPr="00F8478E" w:rsidTr="00E23021">
        <w:trPr>
          <w:trHeight w:val="33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1.9. Простейшие и сложные  движения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B658E7" w:rsidRPr="00F8478E" w:rsidRDefault="00191A86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4D7963">
        <w:trPr>
          <w:trHeight w:val="1344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1.Простейшие движения твердого тела.</w:t>
            </w:r>
          </w:p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2.Угловая скорость, частота вращения, угловое ускорение. Линейные скорости и ускорения точек вращающегося тела.</w:t>
            </w:r>
          </w:p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3.Сложное движение точки. Теорема сложения скоростей. Разложение абсолютного движения на составляющие</w:t>
            </w:r>
          </w:p>
        </w:tc>
        <w:tc>
          <w:tcPr>
            <w:tcW w:w="17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B658E7" w:rsidRPr="00F8478E" w:rsidTr="0017549A">
        <w:trPr>
          <w:trHeight w:val="33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Самостоятельная</w:t>
            </w:r>
            <w:r w:rsidRPr="00F8478E">
              <w:rPr>
                <w:spacing w:val="-8"/>
                <w:sz w:val="28"/>
                <w:szCs w:val="28"/>
              </w:rPr>
              <w:t xml:space="preserve"> работа обучающихся </w:t>
            </w:r>
          </w:p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spacing w:val="-8"/>
                <w:sz w:val="28"/>
                <w:szCs w:val="28"/>
              </w:rPr>
              <w:t>«Решение задач»</w:t>
            </w:r>
          </w:p>
          <w:p w:rsidR="00273150" w:rsidRPr="00F8478E" w:rsidRDefault="00273150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273150">
        <w:trPr>
          <w:trHeight w:val="33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1.10. Основные понятия и аксиомы динамики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273150">
        <w:trPr>
          <w:trHeight w:val="33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94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Основные понятия и аксиомы динамики. Аксиомы динамики. Закон инерции. Основной закон динамики.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1-2</w:t>
            </w:r>
          </w:p>
        </w:tc>
      </w:tr>
      <w:tr w:rsidR="004D7963" w:rsidRPr="00F8478E" w:rsidTr="008046CE">
        <w:trPr>
          <w:trHeight w:val="24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1.11. Движение материал</w:t>
            </w:r>
            <w:r w:rsidRPr="00F8478E">
              <w:rPr>
                <w:sz w:val="28"/>
                <w:szCs w:val="28"/>
              </w:rPr>
              <w:t>ь</w:t>
            </w:r>
            <w:r w:rsidRPr="00F8478E">
              <w:rPr>
                <w:sz w:val="28"/>
                <w:szCs w:val="28"/>
              </w:rPr>
              <w:t>ной точки. Метод кинетостат</w:t>
            </w:r>
            <w:r w:rsidRPr="00F8478E">
              <w:rPr>
                <w:sz w:val="28"/>
                <w:szCs w:val="28"/>
              </w:rPr>
              <w:t>и</w:t>
            </w:r>
            <w:r w:rsidRPr="00F8478E">
              <w:rPr>
                <w:sz w:val="28"/>
                <w:szCs w:val="28"/>
              </w:rPr>
              <w:t>ки.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191A86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4D7963" w:rsidRPr="00F8478E" w:rsidTr="008046CE">
        <w:trPr>
          <w:trHeight w:val="120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1.Движение материальной точки.  Свободная и несвободная материальные точки. Сила инерции при прямолинейном и криволинейном движениях</w:t>
            </w:r>
          </w:p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2.Принцип Даламбера. Метод кинетостатики. Определение сил инерции при различных видах движения точки.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8046CE">
        <w:trPr>
          <w:trHeight w:val="284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1.12. Работа и мощность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191A86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4D7963" w:rsidRPr="00F8478E" w:rsidTr="008046CE">
        <w:trPr>
          <w:trHeight w:val="68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Работа и мощность. Работа постоянной силы. Работа переменной силы.   Работа силы тяжести. Работа силы упругости.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E23021">
        <w:trPr>
          <w:trHeight w:val="32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1.13. Общие теоремы дин</w:t>
            </w:r>
            <w:r w:rsidRPr="00F8478E">
              <w:rPr>
                <w:sz w:val="28"/>
                <w:szCs w:val="28"/>
              </w:rPr>
              <w:t>а</w:t>
            </w:r>
            <w:r w:rsidRPr="00F8478E">
              <w:rPr>
                <w:sz w:val="28"/>
                <w:szCs w:val="28"/>
              </w:rPr>
              <w:t>мики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963" w:rsidRPr="00F8478E" w:rsidRDefault="00191A86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273150">
        <w:trPr>
          <w:trHeight w:val="1769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1.Общие теоремы динамики. Импульс силы, количество движения. Теорема об изменении количества движения точки</w:t>
            </w:r>
          </w:p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2.Мощность. Коэффициент полезного действия. Работа и мощность при вращательном движении.</w:t>
            </w:r>
          </w:p>
          <w:p w:rsidR="004D7963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3.Элементы динамики системы. Основное уравнение динамики для вращательного движения. Теорема о кинетической энергии системы</w:t>
            </w:r>
          </w:p>
        </w:tc>
        <w:tc>
          <w:tcPr>
            <w:tcW w:w="17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1 - 2</w:t>
            </w:r>
          </w:p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D7963" w:rsidRPr="00F8478E" w:rsidTr="00273150">
        <w:trPr>
          <w:trHeight w:val="337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50" w:rsidRPr="00F8478E" w:rsidRDefault="004D7963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Самостоятельная</w:t>
            </w:r>
            <w:r w:rsidRPr="00F8478E">
              <w:rPr>
                <w:spacing w:val="-8"/>
                <w:sz w:val="28"/>
                <w:szCs w:val="28"/>
              </w:rPr>
              <w:t xml:space="preserve"> раб</w:t>
            </w:r>
            <w:r w:rsidR="00273150" w:rsidRPr="00F8478E">
              <w:rPr>
                <w:spacing w:val="-8"/>
                <w:sz w:val="28"/>
                <w:szCs w:val="28"/>
              </w:rPr>
              <w:t xml:space="preserve">ота обучающихся </w:t>
            </w:r>
          </w:p>
          <w:p w:rsidR="004D7963" w:rsidRPr="00F8478E" w:rsidRDefault="00273150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spacing w:val="-8"/>
                <w:sz w:val="28"/>
                <w:szCs w:val="28"/>
              </w:rPr>
              <w:t>Решение задач.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963" w:rsidRPr="00F8478E" w:rsidRDefault="004D7963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E23021">
        <w:trPr>
          <w:trHeight w:val="33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Раздел 2. Сопротивление мат</w:t>
            </w:r>
            <w:r w:rsidRPr="00F8478E">
              <w:rPr>
                <w:sz w:val="28"/>
                <w:szCs w:val="28"/>
              </w:rPr>
              <w:t>е</w:t>
            </w:r>
            <w:r w:rsidRPr="00F8478E">
              <w:rPr>
                <w:sz w:val="28"/>
                <w:szCs w:val="28"/>
              </w:rPr>
              <w:t>риалов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658E7" w:rsidRPr="00F8478E" w:rsidTr="00E23021">
        <w:trPr>
          <w:trHeight w:val="314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2.1. Основные положения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191A86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273150">
        <w:trPr>
          <w:trHeight w:val="70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Основные задачи сопромата. Деформации упругие и пластические. Основные гипотезы и допущения. Классификация нагрузок и элементов конструкций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1 - 2</w:t>
            </w:r>
          </w:p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273150" w:rsidRPr="00F8478E" w:rsidTr="00273150">
        <w:trPr>
          <w:trHeight w:val="1980"/>
        </w:trPr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50" w:rsidRPr="00F8478E" w:rsidRDefault="0027315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2.2. Растяжение и сжатие</w:t>
            </w:r>
          </w:p>
          <w:p w:rsidR="00273150" w:rsidRPr="00F8478E" w:rsidRDefault="0027315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73150" w:rsidRPr="00F8478E" w:rsidRDefault="0027315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273150" w:rsidRPr="00F8478E" w:rsidRDefault="0027315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1.Растяжение и сжатие. Продольные силы и их эпюры. Гипотеза плоских сечений. Нормальные напряжения и их эпюры. Принцип Сен-Венана.</w:t>
            </w:r>
          </w:p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2.Продольные и поперечные деформации. Закон Гука. Коэффициент Пуассона. Жесткость сечения при растяжении. Осевые перемещения.</w:t>
            </w:r>
          </w:p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3.Испытание материалов на растяжение и сжатие при статических нагрузках. Диаграммы растяжения и сжатия. Механические характеристики материалов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50" w:rsidRPr="00F8478E" w:rsidRDefault="00191A86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 xml:space="preserve">2 – 3 </w:t>
            </w:r>
          </w:p>
        </w:tc>
      </w:tr>
      <w:tr w:rsidR="00273150" w:rsidRPr="00F8478E" w:rsidTr="00273150">
        <w:trPr>
          <w:trHeight w:val="1590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50" w:rsidRPr="00F8478E" w:rsidRDefault="0027315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 №4. Построение эпюр нормальных напряжений и перемещений</w:t>
            </w:r>
          </w:p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 №5. Построение эпюр нормальных напряжений и перемещений</w:t>
            </w:r>
          </w:p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Лабораторная</w:t>
            </w:r>
            <w:r w:rsidRPr="00F8478E">
              <w:rPr>
                <w:spacing w:val="-8"/>
                <w:sz w:val="28"/>
                <w:szCs w:val="28"/>
              </w:rPr>
              <w:t xml:space="preserve"> работа №2 «Испытание образцов из низкоуглеродистой стали на ра</w:t>
            </w:r>
            <w:r w:rsidRPr="00F8478E">
              <w:rPr>
                <w:rFonts w:eastAsia="Calibri"/>
                <w:spacing w:val="-8"/>
                <w:sz w:val="28"/>
                <w:szCs w:val="28"/>
              </w:rPr>
              <w:t>стяжение».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50EC9" w:rsidRPr="00F8478E" w:rsidTr="00273150">
        <w:trPr>
          <w:trHeight w:val="582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bCs/>
                <w:sz w:val="28"/>
                <w:szCs w:val="28"/>
              </w:rPr>
              <w:t>Самостоятельная</w:t>
            </w:r>
            <w:r w:rsidRPr="00F8478E">
              <w:rPr>
                <w:bCs/>
                <w:sz w:val="28"/>
                <w:szCs w:val="28"/>
              </w:rPr>
              <w:t xml:space="preserve"> работа  </w:t>
            </w:r>
            <w:r w:rsidRPr="00F8478E">
              <w:rPr>
                <w:rFonts w:eastAsia="Calibri"/>
                <w:bCs/>
                <w:sz w:val="28"/>
                <w:szCs w:val="28"/>
              </w:rPr>
              <w:t>обучающихся</w:t>
            </w:r>
            <w:r w:rsidRPr="00F8478E">
              <w:rPr>
                <w:bCs/>
                <w:sz w:val="28"/>
                <w:szCs w:val="28"/>
              </w:rPr>
              <w:t xml:space="preserve"> </w:t>
            </w:r>
          </w:p>
          <w:p w:rsidR="00850EC9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Расчет</w:t>
            </w:r>
            <w:r w:rsidRPr="00F8478E">
              <w:rPr>
                <w:spacing w:val="-8"/>
                <w:sz w:val="28"/>
                <w:szCs w:val="28"/>
              </w:rPr>
              <w:t xml:space="preserve"> ступенчатого бруса на раст</w:t>
            </w:r>
            <w:r w:rsidRPr="00F8478E">
              <w:rPr>
                <w:rFonts w:eastAsia="Calibri"/>
                <w:spacing w:val="-8"/>
                <w:sz w:val="28"/>
                <w:szCs w:val="28"/>
              </w:rPr>
              <w:t>я</w:t>
            </w:r>
            <w:r w:rsidRPr="00F8478E">
              <w:rPr>
                <w:rFonts w:eastAsia="Calibri"/>
                <w:spacing w:val="-8"/>
                <w:sz w:val="28"/>
                <w:szCs w:val="28"/>
              </w:rPr>
              <w:t>жение</w:t>
            </w:r>
            <w:r w:rsidRPr="00F8478E">
              <w:rPr>
                <w:spacing w:val="-8"/>
                <w:sz w:val="28"/>
                <w:szCs w:val="28"/>
              </w:rPr>
              <w:t xml:space="preserve"> – сжатие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850EC9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50EC9" w:rsidRPr="00F8478E" w:rsidTr="008046CE">
        <w:trPr>
          <w:trHeight w:val="260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0EC9" w:rsidRPr="00F8478E" w:rsidRDefault="00850EC9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2.3. Практические расчеты на срез и смятие.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50EC9" w:rsidRPr="00F8478E" w:rsidTr="00273150">
        <w:trPr>
          <w:trHeight w:val="626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0EC9" w:rsidRPr="00F8478E" w:rsidRDefault="00850EC9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 xml:space="preserve">Практические расчеты на срез и смятие. Расчеты на срез и смятие заклепочных соединений.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EC9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 xml:space="preserve">1 - </w:t>
            </w:r>
            <w:r w:rsidR="00850EC9" w:rsidRPr="00F8478E">
              <w:rPr>
                <w:bCs/>
                <w:sz w:val="28"/>
                <w:szCs w:val="28"/>
              </w:rPr>
              <w:t>2</w:t>
            </w:r>
          </w:p>
        </w:tc>
      </w:tr>
      <w:tr w:rsidR="00850EC9" w:rsidRPr="00F8478E" w:rsidTr="00273150">
        <w:trPr>
          <w:trHeight w:val="1104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0EC9" w:rsidRPr="00F8478E" w:rsidRDefault="00850EC9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 №6. Расчет на прочность при смятии</w:t>
            </w:r>
          </w:p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 №7. Расчет на прочность при срезе</w:t>
            </w:r>
          </w:p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занятие№8. Определение главных центральных моментов инерции составных сечений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50EC9" w:rsidRPr="00F8478E" w:rsidTr="008046CE">
        <w:trPr>
          <w:trHeight w:val="32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2.4. Сдвиг и кручение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850EC9" w:rsidRPr="00F8478E" w:rsidTr="00273150">
        <w:trPr>
          <w:trHeight w:val="64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Сдвиг и кручение. Чистый сдвиг. Закон Гука при сдвиге. Закон парности касательных напряжений.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50EC9" w:rsidRPr="00F8478E" w:rsidTr="00273150">
        <w:trPr>
          <w:trHeight w:val="946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занятие№9. Расчет на прочность вала при кручении</w:t>
            </w:r>
          </w:p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занятие№10. Расчет на прочность вала при кручении</w:t>
            </w:r>
          </w:p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Лабораторная</w:t>
            </w:r>
            <w:r w:rsidRPr="00F8478E">
              <w:rPr>
                <w:spacing w:val="-8"/>
                <w:sz w:val="28"/>
                <w:szCs w:val="28"/>
              </w:rPr>
              <w:t xml:space="preserve"> работа №3  «Определение модуля сдвига при кручении».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50EC9" w:rsidRPr="00F8478E" w:rsidTr="008046CE">
        <w:trPr>
          <w:trHeight w:val="354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2.5. Изгиб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50EC9" w:rsidRPr="00F8478E" w:rsidTr="00273150">
        <w:trPr>
          <w:trHeight w:val="146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EC9" w:rsidRPr="00F8478E" w:rsidRDefault="00850EC9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1.Изгиб. Определение поперечных сил и изгибающих моментов.</w:t>
            </w:r>
          </w:p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2.Нормальные напряжения при чистом изгибе. Осевые моменты сопротивления. Касательные напряжения при изгибе, формула Журавского.</w:t>
            </w:r>
          </w:p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3.Гипотезы прочности. Гипотезы наибольших касательных напряжений. Гипотеза Мора. Гипотеза энергии формоизменения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273150" w:rsidRPr="00F8478E" w:rsidTr="005D2709">
        <w:trPr>
          <w:trHeight w:val="1020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50" w:rsidRPr="00F8478E" w:rsidRDefault="0027315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50" w:rsidRPr="00F8478E" w:rsidRDefault="00273150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занятие№11. Подбор стандартных сечений балки из расчетов на прочность</w:t>
            </w:r>
          </w:p>
          <w:p w:rsidR="00273150" w:rsidRPr="00F8478E" w:rsidRDefault="00273150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Практическая работа №12. Определение  размеров поперечных сечений балки из расчетов на прочность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73150" w:rsidRPr="00F8478E" w:rsidTr="005D2709">
        <w:trPr>
          <w:trHeight w:val="40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50" w:rsidRPr="00F8478E" w:rsidRDefault="00273150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bCs/>
                <w:sz w:val="28"/>
                <w:szCs w:val="28"/>
              </w:rPr>
              <w:t>Самостоятельная</w:t>
            </w:r>
            <w:r w:rsidRPr="00F8478E">
              <w:rPr>
                <w:bCs/>
                <w:sz w:val="28"/>
                <w:szCs w:val="28"/>
              </w:rPr>
              <w:t xml:space="preserve"> работа  обучающихся </w:t>
            </w:r>
          </w:p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«Написание рефератов»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150" w:rsidRPr="00F8478E" w:rsidRDefault="00273150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273150">
        <w:trPr>
          <w:trHeight w:val="288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2.6. Сопротивление устал</w:t>
            </w:r>
            <w:r w:rsidRPr="00F8478E">
              <w:rPr>
                <w:sz w:val="28"/>
                <w:szCs w:val="28"/>
              </w:rPr>
              <w:t>о</w:t>
            </w:r>
            <w:r w:rsidRPr="00F8478E">
              <w:rPr>
                <w:sz w:val="28"/>
                <w:szCs w:val="28"/>
              </w:rPr>
              <w:t>сти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B658E7">
        <w:trPr>
          <w:trHeight w:val="68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Сопротивление усталости. Основные понятия. Циклы напряжений. Предел выносливости. Кривая усталости.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B658E7" w:rsidRPr="00F8478E" w:rsidTr="00E23021">
        <w:trPr>
          <w:trHeight w:val="30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2.7. Устойчивость сжатых стержней.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0E6D50">
        <w:trPr>
          <w:trHeight w:val="37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Устойчивость сжатых стержней. Формула Эйлера. Зависимости Ясинского</w:t>
            </w:r>
          </w:p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B658E7" w:rsidRPr="00F8478E" w:rsidTr="00B658E7">
        <w:trPr>
          <w:trHeight w:val="315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</w:t>
            </w:r>
            <w:r w:rsidR="00850EC9" w:rsidRPr="00F8478E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F8478E">
              <w:rPr>
                <w:bCs/>
                <w:spacing w:val="-6"/>
                <w:sz w:val="28"/>
                <w:szCs w:val="28"/>
              </w:rPr>
              <w:t>№13. Расчет сжатых стержней.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B57674">
        <w:trPr>
          <w:trHeight w:val="463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Раздел 3.  Детали машин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  <w:sz w:val="28"/>
                <w:szCs w:val="28"/>
              </w:rPr>
            </w:pPr>
          </w:p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F8478E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B658E7" w:rsidRPr="00F8478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B57674">
        <w:trPr>
          <w:trHeight w:val="27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3.1 Основные определения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273150">
        <w:trPr>
          <w:trHeight w:val="490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Механизм, машина, деталь, сборочная единица.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1 - 2</w:t>
            </w:r>
          </w:p>
        </w:tc>
      </w:tr>
      <w:tr w:rsidR="00B658E7" w:rsidRPr="00F8478E" w:rsidTr="00273150">
        <w:trPr>
          <w:trHeight w:val="83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6E8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Лабораторное занятие №4. Выбор деталей по конкретным параметрам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E23021">
        <w:trPr>
          <w:trHeight w:val="26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3.2. Фрикционные перед</w:t>
            </w:r>
            <w:r w:rsidRPr="00F8478E">
              <w:rPr>
                <w:sz w:val="28"/>
                <w:szCs w:val="28"/>
              </w:rPr>
              <w:t>а</w:t>
            </w:r>
            <w:r w:rsidRPr="00F8478E">
              <w:rPr>
                <w:sz w:val="28"/>
                <w:szCs w:val="28"/>
              </w:rPr>
              <w:t>чи.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50EC9" w:rsidRPr="00F8478E" w:rsidTr="00273150">
        <w:trPr>
          <w:trHeight w:val="844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0EC9" w:rsidRPr="00F8478E" w:rsidRDefault="00850EC9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0EC9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1.Фрикционные передачи. Достоинства и недостатки. Материалы катков, виды разрушения</w:t>
            </w:r>
          </w:p>
          <w:p w:rsidR="00517A1B" w:rsidRPr="00F8478E" w:rsidRDefault="00850EC9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2.Критерии работоспособности и расчеты на прочность.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C9" w:rsidRPr="00F8478E" w:rsidRDefault="00850EC9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– 3</w:t>
            </w:r>
          </w:p>
        </w:tc>
      </w:tr>
      <w:tr w:rsidR="00B658E7" w:rsidRPr="00F8478E" w:rsidTr="00517A1B">
        <w:trPr>
          <w:trHeight w:val="345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занятие№14. Расчет фрикционной  передачи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517A1B">
        <w:trPr>
          <w:trHeight w:val="633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50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bCs/>
                <w:sz w:val="28"/>
                <w:szCs w:val="28"/>
              </w:rPr>
              <w:t>Самостоятельная</w:t>
            </w:r>
            <w:r w:rsidRPr="00F8478E">
              <w:rPr>
                <w:bCs/>
                <w:sz w:val="28"/>
                <w:szCs w:val="28"/>
              </w:rPr>
              <w:t xml:space="preserve"> работа  обучающихся</w:t>
            </w:r>
          </w:p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Выполнение кинематических схем лобового, конического вариаторов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17A1B" w:rsidRPr="00F8478E" w:rsidTr="00273150">
        <w:trPr>
          <w:trHeight w:val="24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A1B" w:rsidRPr="00F8478E" w:rsidRDefault="00517A1B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3.3. Зубчатые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A1B" w:rsidRPr="00F8478E" w:rsidRDefault="00F8478E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17A1B" w:rsidRPr="00F8478E" w:rsidTr="00273150">
        <w:trPr>
          <w:trHeight w:val="2646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A1B" w:rsidRPr="00F8478E" w:rsidRDefault="00517A1B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1.Общие сведения о зубчатых передачах. Основы теории зубчатого зацепления.</w:t>
            </w:r>
          </w:p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2.Краткие сведения об изготовлении зубчатых колёс. Подрезание зубьев. Виды разрушений зубчатых колес.</w:t>
            </w:r>
          </w:p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3.Прямозубые цилиндрические передачи. Расчет на контактную прочность и изгиб</w:t>
            </w:r>
          </w:p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4.Косозубые цилиндрические передачи. Особенности геометрии и расчета</w:t>
            </w:r>
          </w:p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5.Конические прямозубые передачи. Основные геометрические соотношения</w:t>
            </w:r>
          </w:p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6.Планетарные зубчатые передачи. Определение передаточных отношений (метод Виллиса). Волновые передачи.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B658E7" w:rsidRPr="00F8478E" w:rsidTr="00273150">
        <w:trPr>
          <w:trHeight w:val="708"/>
        </w:trPr>
        <w:tc>
          <w:tcPr>
            <w:tcW w:w="3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 №15. Определение  геометрических параметров зубчатых колес. Выполнение рабочего чертежа зубчатого колеса.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273150">
        <w:trPr>
          <w:trHeight w:val="675"/>
        </w:trPr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bCs/>
                <w:sz w:val="28"/>
                <w:szCs w:val="28"/>
              </w:rPr>
              <w:t>Самостоятельная</w:t>
            </w:r>
            <w:r w:rsidRPr="00F8478E">
              <w:rPr>
                <w:bCs/>
                <w:sz w:val="28"/>
                <w:szCs w:val="28"/>
              </w:rPr>
              <w:t xml:space="preserve"> работа  обучающихся </w:t>
            </w:r>
          </w:p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Расчет зубчатых передач на контактную прочность. Чтение кинематических схем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B57674">
        <w:trPr>
          <w:trHeight w:val="22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3.5. Передача винт - гайка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 w:rsidRPr="00F8478E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E23021">
        <w:trPr>
          <w:trHeight w:val="479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Винтовая передача. Передачи с трением скольжения и трением качения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</w:tr>
      <w:tr w:rsidR="00B658E7" w:rsidRPr="00F8478E" w:rsidTr="00E23021">
        <w:trPr>
          <w:trHeight w:val="363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занятие№16. Расчет винтовой  передачи</w:t>
            </w:r>
            <w:r w:rsidRPr="00F8478E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F8478E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5C7C7A">
        <w:trPr>
          <w:trHeight w:val="450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150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 w:rsidRPr="00F8478E">
              <w:rPr>
                <w:rFonts w:eastAsia="Calibri"/>
                <w:bCs/>
                <w:sz w:val="28"/>
                <w:szCs w:val="28"/>
              </w:rPr>
              <w:t>Самостоятельная</w:t>
            </w:r>
            <w:r w:rsidR="00273150" w:rsidRPr="00F8478E">
              <w:rPr>
                <w:bCs/>
                <w:sz w:val="28"/>
                <w:szCs w:val="28"/>
              </w:rPr>
              <w:t xml:space="preserve"> работа  обучающихся </w:t>
            </w:r>
          </w:p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Расчет винтовой передачи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0D52C4">
        <w:trPr>
          <w:trHeight w:val="22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3.6.  Червячные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0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0D52C4">
        <w:trPr>
          <w:trHeight w:val="65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Общие сведения о червячных передачах,  достоинства и недостатки, классификация.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B658E7" w:rsidRPr="00F8478E" w:rsidTr="000D52C4">
        <w:trPr>
          <w:trHeight w:val="591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занятие№17. Расчет червячной передачи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17A1B" w:rsidRPr="00F8478E" w:rsidTr="008046CE">
        <w:trPr>
          <w:trHeight w:val="28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A1B" w:rsidRPr="00F8478E" w:rsidRDefault="00517A1B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3.7. Редукторы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17A1B" w:rsidRPr="00F8478E" w:rsidTr="000D52C4">
        <w:trPr>
          <w:trHeight w:val="818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A1B" w:rsidRPr="00F8478E" w:rsidRDefault="00517A1B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Общие</w:t>
            </w:r>
            <w:r w:rsidRPr="00F8478E">
              <w:rPr>
                <w:spacing w:val="-8"/>
                <w:sz w:val="28"/>
                <w:szCs w:val="28"/>
              </w:rPr>
              <w:t xml:space="preserve"> сведения о редукторах. Назначение, устройство, классификация. Конс</w:t>
            </w:r>
            <w:r w:rsidRPr="00F8478E">
              <w:rPr>
                <w:rFonts w:eastAsia="Calibri"/>
                <w:spacing w:val="-8"/>
                <w:sz w:val="28"/>
                <w:szCs w:val="28"/>
              </w:rPr>
              <w:t>т</w:t>
            </w:r>
            <w:r w:rsidRPr="00F8478E">
              <w:rPr>
                <w:rFonts w:eastAsia="Calibri"/>
                <w:spacing w:val="-8"/>
                <w:sz w:val="28"/>
                <w:szCs w:val="28"/>
              </w:rPr>
              <w:t>рукция.</w:t>
            </w:r>
            <w:r w:rsidRPr="00F8478E">
              <w:rPr>
                <w:spacing w:val="-8"/>
                <w:sz w:val="28"/>
                <w:szCs w:val="28"/>
              </w:rPr>
              <w:t xml:space="preserve"> Конструкция одно – двухступенчатых редукторов. Мотор – редукт</w:t>
            </w:r>
            <w:r w:rsidRPr="00F8478E">
              <w:rPr>
                <w:rFonts w:eastAsia="Calibri"/>
                <w:spacing w:val="-8"/>
                <w:sz w:val="28"/>
                <w:szCs w:val="28"/>
              </w:rPr>
              <w:t>оры.</w:t>
            </w:r>
            <w:r w:rsidRPr="00F8478E">
              <w:rPr>
                <w:spacing w:val="-8"/>
                <w:sz w:val="28"/>
                <w:szCs w:val="28"/>
              </w:rPr>
              <w:t xml:space="preserve"> Основные параметры редукторов.  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517A1B" w:rsidRPr="00F8478E" w:rsidTr="000D52C4">
        <w:trPr>
          <w:trHeight w:val="544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A1B" w:rsidRPr="00F8478E" w:rsidRDefault="00517A1B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Лабораторная</w:t>
            </w:r>
            <w:r w:rsidRPr="00F8478E">
              <w:rPr>
                <w:spacing w:val="-8"/>
                <w:sz w:val="28"/>
                <w:szCs w:val="28"/>
              </w:rPr>
              <w:t xml:space="preserve"> работа №5 «Разборка и сборка редукторов. Изучение конструкции редукторов».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17A1B" w:rsidRPr="00F8478E" w:rsidTr="008046CE">
        <w:trPr>
          <w:trHeight w:val="54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Самостоятельная</w:t>
            </w:r>
            <w:r w:rsidRPr="00F8478E">
              <w:rPr>
                <w:spacing w:val="-8"/>
                <w:sz w:val="28"/>
                <w:szCs w:val="28"/>
              </w:rPr>
              <w:t xml:space="preserve"> работа обучающихся: </w:t>
            </w:r>
          </w:p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spacing w:val="-8"/>
                <w:sz w:val="28"/>
                <w:szCs w:val="28"/>
              </w:rPr>
              <w:t>Написание рефератов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17A1B" w:rsidRPr="00F8478E" w:rsidTr="008046CE">
        <w:trPr>
          <w:trHeight w:val="418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3.8.Ременные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517A1B" w:rsidRPr="00F8478E" w:rsidTr="000D52C4">
        <w:trPr>
          <w:trHeight w:val="28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Общие сведения о ременных передачах.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17A1B" w:rsidRPr="00F8478E" w:rsidTr="000D52C4">
        <w:trPr>
          <w:trHeight w:val="277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занятие№18. Расчет ременной передачи</w:t>
            </w:r>
            <w:r w:rsidRPr="00F8478E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517A1B" w:rsidRPr="00F8478E" w:rsidTr="008046CE">
        <w:trPr>
          <w:trHeight w:val="21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A1B" w:rsidRPr="00F8478E" w:rsidRDefault="00517A1B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3.9. Цепные передачи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517A1B" w:rsidRPr="00F8478E" w:rsidTr="008046CE">
        <w:trPr>
          <w:trHeight w:val="702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7A1B" w:rsidRPr="00F8478E" w:rsidRDefault="00517A1B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A1B" w:rsidRPr="00F8478E" w:rsidRDefault="00517A1B" w:rsidP="000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Общие сведения о цепных передачах. Геометрические соотношения. Силы, действующие в цепной передаче.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0D52C4">
        <w:trPr>
          <w:trHeight w:val="267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занятие№19. Расчет цепной передачи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17549A">
        <w:trPr>
          <w:trHeight w:val="26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3.10. Валы и оси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B1374" w:rsidRPr="00F8478E" w:rsidTr="000D52C4">
        <w:trPr>
          <w:trHeight w:val="81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374" w:rsidRPr="00F8478E" w:rsidRDefault="004B1374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374" w:rsidRPr="00F8478E" w:rsidRDefault="004B1374" w:rsidP="00743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Валы и оси: назначение, классификация, конструкция, материалы. Выбор расчетных схем. Проектировочный и проверочный расчет валов и осей.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4B1374" w:rsidRPr="00F8478E" w:rsidTr="000D52C4">
        <w:trPr>
          <w:trHeight w:val="44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374" w:rsidRPr="00F8478E" w:rsidRDefault="004B1374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374" w:rsidRPr="00F8478E" w:rsidRDefault="004B1374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занятие№20. Проектировочный и проверочный расчет вала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E23021">
        <w:trPr>
          <w:trHeight w:val="213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3.11. Подшипники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 </w:t>
            </w:r>
          </w:p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– 3</w:t>
            </w:r>
          </w:p>
        </w:tc>
      </w:tr>
      <w:tr w:rsidR="00517A1B" w:rsidRPr="00F8478E" w:rsidTr="000D52C4">
        <w:trPr>
          <w:trHeight w:val="82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1.Общие сведения о подшипниках скольжения.</w:t>
            </w:r>
          </w:p>
          <w:p w:rsidR="00517A1B" w:rsidRPr="00F8478E" w:rsidRDefault="00517A1B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2. Подшипники качения: классификация, особенности работы, подбор подшипников.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7A1B" w:rsidRPr="00F8478E" w:rsidRDefault="00517A1B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0D52C4">
        <w:trPr>
          <w:trHeight w:val="548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занятие№21. Расчет подшипников</w:t>
            </w:r>
            <w:r w:rsidRPr="00F8478E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B1374" w:rsidRPr="00F8478E" w:rsidTr="008046CE">
        <w:trPr>
          <w:trHeight w:val="256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1374" w:rsidRPr="00F8478E" w:rsidRDefault="004B1374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3.12. Соедин</w:t>
            </w:r>
            <w:r w:rsidRPr="00F8478E">
              <w:rPr>
                <w:sz w:val="28"/>
                <w:szCs w:val="28"/>
              </w:rPr>
              <w:t>е</w:t>
            </w:r>
            <w:r w:rsidRPr="00F8478E">
              <w:rPr>
                <w:sz w:val="28"/>
                <w:szCs w:val="28"/>
              </w:rPr>
              <w:t>ния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374" w:rsidRPr="00F8478E" w:rsidRDefault="004B1374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 </w:t>
            </w:r>
          </w:p>
          <w:p w:rsidR="004B1374" w:rsidRPr="00F8478E" w:rsidRDefault="004B1374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– 3</w:t>
            </w:r>
          </w:p>
        </w:tc>
      </w:tr>
      <w:tr w:rsidR="004B1374" w:rsidRPr="00F8478E" w:rsidTr="000D52C4">
        <w:trPr>
          <w:trHeight w:val="1125"/>
        </w:trPr>
        <w:tc>
          <w:tcPr>
            <w:tcW w:w="38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4B1374" w:rsidRPr="00F8478E" w:rsidRDefault="004B1374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374" w:rsidRPr="00F8478E" w:rsidRDefault="004B1374" w:rsidP="00FF54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1.Разъемные, и неразъемные соединения. Резьбовые соединения.</w:t>
            </w:r>
          </w:p>
          <w:p w:rsidR="004B1374" w:rsidRPr="00F8478E" w:rsidRDefault="004B1374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2.Шпоночные и шлицевые соединения. Проверочный расчет призматических шпоночных соединений на смятие и срез</w:t>
            </w:r>
          </w:p>
          <w:p w:rsidR="004B1374" w:rsidRPr="00F8478E" w:rsidRDefault="004B1374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3.Проверочный расчет прямобочных  шлицевых соединений на смятие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B1374" w:rsidRPr="00F8478E" w:rsidTr="000D52C4">
        <w:trPr>
          <w:trHeight w:val="418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B1374" w:rsidRPr="00F8478E" w:rsidRDefault="004B1374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1374" w:rsidRPr="00F8478E" w:rsidRDefault="004B1374" w:rsidP="004B1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занятие№22. Расчет соединений</w:t>
            </w:r>
          </w:p>
          <w:p w:rsidR="004B1374" w:rsidRPr="00F8478E" w:rsidRDefault="004B1374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pacing w:val="-6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Практическое занятие № 23.Расчет шлицевого соединения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B1374" w:rsidRPr="00F8478E" w:rsidTr="000D52C4">
        <w:trPr>
          <w:trHeight w:val="285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374" w:rsidRPr="00F8478E" w:rsidRDefault="004B1374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Тема 3.13. Муфты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374" w:rsidRPr="00F8478E" w:rsidRDefault="004B1374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Содержание</w:t>
            </w:r>
            <w:r w:rsidRPr="00F8478E">
              <w:rPr>
                <w:spacing w:val="-8"/>
                <w:sz w:val="28"/>
                <w:szCs w:val="28"/>
              </w:rPr>
              <w:t xml:space="preserve"> учебного материала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  <w:p w:rsidR="004B1374" w:rsidRPr="00F8478E" w:rsidRDefault="004B1374" w:rsidP="002731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2 - 3</w:t>
            </w:r>
          </w:p>
        </w:tc>
      </w:tr>
      <w:tr w:rsidR="004B1374" w:rsidRPr="00F8478E" w:rsidTr="008046CE">
        <w:trPr>
          <w:trHeight w:val="533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374" w:rsidRPr="00F8478E" w:rsidRDefault="004B1374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374" w:rsidRPr="00F8478E" w:rsidRDefault="004B1374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bCs/>
                <w:spacing w:val="-6"/>
                <w:sz w:val="28"/>
                <w:szCs w:val="28"/>
              </w:rPr>
              <w:t>Муфты. Устройство и принцип действия основных типов муфт. Методика подбора муфт.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374" w:rsidRPr="00F8478E" w:rsidRDefault="004B1374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658E7" w:rsidRPr="00F8478E" w:rsidTr="000D52C4">
        <w:trPr>
          <w:trHeight w:val="42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36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spacing w:val="-8"/>
                <w:sz w:val="28"/>
                <w:szCs w:val="28"/>
              </w:rPr>
              <w:t>Итоговый</w:t>
            </w:r>
            <w:r w:rsidRPr="00F8478E">
              <w:rPr>
                <w:spacing w:val="-8"/>
                <w:sz w:val="28"/>
                <w:szCs w:val="28"/>
              </w:rPr>
              <w:t xml:space="preserve"> зачет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0D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F847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0D52C4">
            <w:pPr>
              <w:rPr>
                <w:sz w:val="28"/>
                <w:szCs w:val="28"/>
              </w:rPr>
            </w:pPr>
          </w:p>
        </w:tc>
      </w:tr>
      <w:tr w:rsidR="00B658E7" w:rsidRPr="00F8478E" w:rsidTr="00E23021">
        <w:trPr>
          <w:trHeight w:val="70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B658E7" w:rsidP="00E23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rFonts w:eastAsia="Calibri"/>
                <w:b/>
                <w:spacing w:val="-8"/>
                <w:sz w:val="28"/>
                <w:szCs w:val="28"/>
              </w:rPr>
            </w:pPr>
            <w:r w:rsidRPr="00F8478E">
              <w:rPr>
                <w:rFonts w:eastAsia="Calibri"/>
                <w:b/>
                <w:spacing w:val="-8"/>
                <w:sz w:val="28"/>
                <w:szCs w:val="28"/>
              </w:rPr>
              <w:t>Всего: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E7" w:rsidRPr="00F8478E" w:rsidRDefault="00F8478E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E7" w:rsidRPr="00F8478E" w:rsidRDefault="00B658E7" w:rsidP="00273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73150" w:rsidRPr="00F8478E" w:rsidRDefault="00273150" w:rsidP="00845EFB">
      <w:pPr>
        <w:rPr>
          <w:sz w:val="28"/>
          <w:szCs w:val="28"/>
        </w:rPr>
      </w:pPr>
    </w:p>
    <w:p w:rsidR="00845EFB" w:rsidRPr="00F8478E" w:rsidRDefault="00845EFB" w:rsidP="00845EFB">
      <w:pPr>
        <w:rPr>
          <w:sz w:val="28"/>
          <w:szCs w:val="28"/>
        </w:rPr>
        <w:sectPr w:rsidR="00845EFB" w:rsidRPr="00F8478E"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0D52C4" w:rsidRPr="00F8478E" w:rsidRDefault="000D52C4" w:rsidP="000D52C4">
      <w:pPr>
        <w:pStyle w:val="1"/>
        <w:numPr>
          <w:ilvl w:val="0"/>
          <w:numId w:val="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center"/>
        <w:rPr>
          <w:b/>
          <w:caps/>
          <w:sz w:val="28"/>
          <w:szCs w:val="28"/>
        </w:rPr>
      </w:pPr>
      <w:r w:rsidRPr="00F8478E">
        <w:rPr>
          <w:b/>
          <w:caps/>
          <w:sz w:val="28"/>
          <w:szCs w:val="28"/>
        </w:rPr>
        <w:t>3. услоия реализации УЧЕБНОЙ дисциплины</w:t>
      </w: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center"/>
        <w:rPr>
          <w:b/>
          <w:bCs/>
          <w:sz w:val="28"/>
          <w:szCs w:val="28"/>
        </w:rPr>
      </w:pPr>
      <w:r w:rsidRPr="00F8478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8"/>
          <w:szCs w:val="28"/>
        </w:rPr>
      </w:pP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  <w:sz w:val="28"/>
          <w:szCs w:val="28"/>
        </w:rPr>
      </w:pPr>
      <w:r w:rsidRPr="00F8478E">
        <w:rPr>
          <w:bCs/>
          <w:sz w:val="28"/>
          <w:szCs w:val="28"/>
        </w:rPr>
        <w:t>Оборудование:</w:t>
      </w: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  <w:sz w:val="28"/>
          <w:szCs w:val="28"/>
        </w:rPr>
      </w:pPr>
      <w:r w:rsidRPr="00F8478E">
        <w:rPr>
          <w:bCs/>
          <w:sz w:val="28"/>
          <w:szCs w:val="28"/>
        </w:rPr>
        <w:t xml:space="preserve">- посадочные места для  обучающихся </w:t>
      </w: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  <w:sz w:val="28"/>
          <w:szCs w:val="28"/>
        </w:rPr>
      </w:pPr>
      <w:r w:rsidRPr="00F8478E">
        <w:rPr>
          <w:bCs/>
          <w:sz w:val="28"/>
          <w:szCs w:val="28"/>
        </w:rPr>
        <w:t>- рабочее место преподавателя;</w:t>
      </w: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  <w:sz w:val="28"/>
          <w:szCs w:val="28"/>
        </w:rPr>
      </w:pPr>
      <w:r w:rsidRPr="00F8478E">
        <w:rPr>
          <w:bCs/>
          <w:sz w:val="28"/>
          <w:szCs w:val="28"/>
        </w:rPr>
        <w:t>- редукторы;</w:t>
      </w: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  <w:sz w:val="28"/>
          <w:szCs w:val="28"/>
        </w:rPr>
      </w:pPr>
      <w:r w:rsidRPr="00F8478E">
        <w:rPr>
          <w:bCs/>
          <w:sz w:val="28"/>
          <w:szCs w:val="28"/>
        </w:rPr>
        <w:t>- макеты механических передач;</w:t>
      </w: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  <w:sz w:val="28"/>
          <w:szCs w:val="28"/>
        </w:rPr>
      </w:pPr>
      <w:r w:rsidRPr="00F8478E">
        <w:rPr>
          <w:bCs/>
          <w:sz w:val="28"/>
          <w:szCs w:val="28"/>
        </w:rPr>
        <w:t>- установка для определения центра тяжести плоских фигур</w:t>
      </w: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  <w:sz w:val="28"/>
          <w:szCs w:val="28"/>
        </w:rPr>
      </w:pPr>
      <w:r w:rsidRPr="00F8478E">
        <w:rPr>
          <w:bCs/>
          <w:sz w:val="28"/>
          <w:szCs w:val="28"/>
        </w:rPr>
        <w:t>- измерительный инструмент</w:t>
      </w: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  <w:sz w:val="28"/>
          <w:szCs w:val="28"/>
        </w:rPr>
      </w:pPr>
      <w:r w:rsidRPr="00F8478E">
        <w:rPr>
          <w:bCs/>
          <w:sz w:val="28"/>
          <w:szCs w:val="28"/>
        </w:rPr>
        <w:t>- образцы для проведения лабораторных работ</w:t>
      </w: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  <w:sz w:val="28"/>
          <w:szCs w:val="28"/>
        </w:rPr>
      </w:pP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  <w:sz w:val="28"/>
          <w:szCs w:val="28"/>
        </w:rPr>
      </w:pPr>
      <w:r w:rsidRPr="00F8478E">
        <w:rPr>
          <w:bCs/>
          <w:sz w:val="28"/>
          <w:szCs w:val="28"/>
        </w:rPr>
        <w:t>Технические средства обучения:</w:t>
      </w:r>
    </w:p>
    <w:p w:rsidR="000D52C4" w:rsidRPr="00F8478E" w:rsidRDefault="000D52C4" w:rsidP="000D52C4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93"/>
        <w:jc w:val="both"/>
        <w:rPr>
          <w:bCs/>
          <w:sz w:val="28"/>
          <w:szCs w:val="28"/>
        </w:rPr>
      </w:pPr>
      <w:r w:rsidRPr="00F8478E">
        <w:rPr>
          <w:bCs/>
          <w:sz w:val="28"/>
          <w:szCs w:val="28"/>
        </w:rPr>
        <w:t>- компьютер с лицензионным программным обеспечением и мультимедиапр</w:t>
      </w:r>
      <w:r w:rsidRPr="00F8478E">
        <w:rPr>
          <w:bCs/>
          <w:sz w:val="28"/>
          <w:szCs w:val="28"/>
        </w:rPr>
        <w:t>о</w:t>
      </w:r>
      <w:r w:rsidRPr="00F8478E">
        <w:rPr>
          <w:bCs/>
          <w:sz w:val="28"/>
          <w:szCs w:val="28"/>
        </w:rPr>
        <w:t>ектор.</w:t>
      </w:r>
    </w:p>
    <w:p w:rsidR="000D52C4" w:rsidRPr="00F8478E" w:rsidRDefault="000D52C4" w:rsidP="000D52C4">
      <w:pPr>
        <w:pStyle w:val="1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rPr>
          <w:b/>
          <w:sz w:val="28"/>
          <w:szCs w:val="28"/>
        </w:rPr>
      </w:pPr>
    </w:p>
    <w:p w:rsidR="000D52C4" w:rsidRPr="00F8478E" w:rsidRDefault="000D52C4" w:rsidP="000D52C4">
      <w:pPr>
        <w:pStyle w:val="1"/>
        <w:numPr>
          <w:ilvl w:val="0"/>
          <w:numId w:val="1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firstLine="0"/>
        <w:rPr>
          <w:b/>
          <w:sz w:val="28"/>
          <w:szCs w:val="28"/>
        </w:rPr>
      </w:pPr>
      <w:r w:rsidRPr="00F8478E">
        <w:rPr>
          <w:b/>
          <w:sz w:val="28"/>
          <w:szCs w:val="28"/>
        </w:rPr>
        <w:t>3.2. Информационное обеспечение обучения</w:t>
      </w:r>
    </w:p>
    <w:p w:rsidR="000D52C4" w:rsidRPr="00F8478E" w:rsidRDefault="000D52C4" w:rsidP="000D52C4">
      <w:pPr>
        <w:pStyle w:val="ad"/>
        <w:tabs>
          <w:tab w:val="left" w:pos="142"/>
        </w:tabs>
        <w:ind w:left="993"/>
        <w:rPr>
          <w:b/>
          <w:bCs/>
          <w:sz w:val="28"/>
          <w:szCs w:val="28"/>
        </w:rPr>
      </w:pPr>
      <w:r w:rsidRPr="00F8478E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</w:t>
      </w:r>
      <w:r w:rsidRPr="00F8478E">
        <w:rPr>
          <w:b/>
          <w:bCs/>
          <w:sz w:val="28"/>
          <w:szCs w:val="28"/>
        </w:rPr>
        <w:t>е</w:t>
      </w:r>
      <w:r w:rsidRPr="00F8478E">
        <w:rPr>
          <w:b/>
          <w:bCs/>
          <w:sz w:val="28"/>
          <w:szCs w:val="28"/>
        </w:rPr>
        <w:t>ратуры</w:t>
      </w:r>
    </w:p>
    <w:p w:rsidR="000D52C4" w:rsidRPr="00F8478E" w:rsidRDefault="000D52C4" w:rsidP="000D52C4">
      <w:pPr>
        <w:tabs>
          <w:tab w:val="left" w:pos="142"/>
        </w:tabs>
        <w:spacing w:line="276" w:lineRule="auto"/>
        <w:ind w:left="993"/>
        <w:rPr>
          <w:sz w:val="28"/>
          <w:szCs w:val="28"/>
        </w:rPr>
      </w:pPr>
      <w:r w:rsidRPr="00F8478E">
        <w:rPr>
          <w:bCs/>
          <w:sz w:val="28"/>
          <w:szCs w:val="28"/>
        </w:rPr>
        <w:t xml:space="preserve">1.  </w:t>
      </w:r>
      <w:hyperlink r:id="rId10" w:history="1">
        <w:r w:rsidRPr="00F8478E">
          <w:rPr>
            <w:bCs/>
            <w:sz w:val="28"/>
            <w:szCs w:val="28"/>
          </w:rPr>
          <w:t>Техническая механика</w:t>
        </w:r>
      </w:hyperlink>
      <w:r w:rsidRPr="00F8478E">
        <w:rPr>
          <w:sz w:val="28"/>
          <w:szCs w:val="28"/>
        </w:rPr>
        <w:t xml:space="preserve">. </w:t>
      </w:r>
      <w:r w:rsidRPr="00F8478E">
        <w:rPr>
          <w:bCs/>
          <w:sz w:val="28"/>
          <w:szCs w:val="28"/>
        </w:rPr>
        <w:t>Авторы:</w:t>
      </w:r>
      <w:r w:rsidRPr="00F8478E">
        <w:rPr>
          <w:sz w:val="28"/>
          <w:szCs w:val="28"/>
        </w:rPr>
        <w:t> Лукьянов А.М., Лукьянов М.А. Москва:  УМЦ ЖДТ, 2014 г. , 711с.</w:t>
      </w:r>
    </w:p>
    <w:p w:rsidR="000D52C4" w:rsidRPr="00F8478E" w:rsidRDefault="000D52C4" w:rsidP="000D52C4">
      <w:pPr>
        <w:tabs>
          <w:tab w:val="left" w:pos="142"/>
        </w:tabs>
        <w:spacing w:line="276" w:lineRule="auto"/>
        <w:ind w:left="993"/>
        <w:rPr>
          <w:sz w:val="28"/>
          <w:szCs w:val="28"/>
        </w:rPr>
      </w:pPr>
      <w:r w:rsidRPr="00F8478E">
        <w:rPr>
          <w:bCs/>
          <w:sz w:val="28"/>
          <w:szCs w:val="28"/>
        </w:rPr>
        <w:t>2.</w:t>
      </w:r>
      <w:r w:rsidRPr="00F8478E">
        <w:rPr>
          <w:sz w:val="28"/>
          <w:szCs w:val="28"/>
        </w:rPr>
        <w:t xml:space="preserve">  </w:t>
      </w:r>
      <w:hyperlink r:id="rId11" w:history="1">
        <w:r w:rsidRPr="00F8478E">
          <w:rPr>
            <w:bCs/>
            <w:sz w:val="28"/>
            <w:szCs w:val="28"/>
          </w:rPr>
          <w:t>Техническая механика</w:t>
        </w:r>
      </w:hyperlink>
      <w:r w:rsidRPr="00F8478E">
        <w:rPr>
          <w:sz w:val="28"/>
          <w:szCs w:val="28"/>
        </w:rPr>
        <w:t xml:space="preserve">. </w:t>
      </w:r>
      <w:r w:rsidRPr="00F8478E">
        <w:rPr>
          <w:bCs/>
          <w:sz w:val="28"/>
          <w:szCs w:val="28"/>
        </w:rPr>
        <w:t>Авторы:</w:t>
      </w:r>
      <w:r w:rsidRPr="00F8478E">
        <w:rPr>
          <w:sz w:val="28"/>
          <w:szCs w:val="28"/>
        </w:rPr>
        <w:t xml:space="preserve"> Завистовский В. Э., </w:t>
      </w:r>
      <w:r w:rsidR="00F64F03" w:rsidRPr="00F8478E">
        <w:rPr>
          <w:sz w:val="28"/>
          <w:szCs w:val="28"/>
        </w:rPr>
        <w:t>Турищев Л. С. Минск:  РИПО, 2014</w:t>
      </w:r>
      <w:r w:rsidRPr="00F8478E">
        <w:rPr>
          <w:sz w:val="28"/>
          <w:szCs w:val="28"/>
        </w:rPr>
        <w:t xml:space="preserve"> г. , 367с.</w:t>
      </w:r>
    </w:p>
    <w:p w:rsidR="000D52C4" w:rsidRPr="00F8478E" w:rsidRDefault="000D52C4" w:rsidP="000D52C4">
      <w:pPr>
        <w:tabs>
          <w:tab w:val="left" w:pos="142"/>
        </w:tabs>
        <w:spacing w:line="276" w:lineRule="auto"/>
        <w:ind w:left="993"/>
        <w:rPr>
          <w:sz w:val="28"/>
          <w:szCs w:val="28"/>
        </w:rPr>
      </w:pPr>
      <w:r w:rsidRPr="00F8478E">
        <w:rPr>
          <w:sz w:val="28"/>
          <w:szCs w:val="28"/>
        </w:rPr>
        <w:t>3.  </w:t>
      </w:r>
      <w:hyperlink r:id="rId12" w:history="1">
        <w:r w:rsidRPr="00F8478E">
          <w:rPr>
            <w:bCs/>
            <w:sz w:val="28"/>
            <w:szCs w:val="28"/>
          </w:rPr>
          <w:t>Теоретическая механика</w:t>
        </w:r>
      </w:hyperlink>
      <w:r w:rsidRPr="00F8478E">
        <w:rPr>
          <w:sz w:val="28"/>
          <w:szCs w:val="28"/>
        </w:rPr>
        <w:t xml:space="preserve">. </w:t>
      </w:r>
      <w:r w:rsidRPr="00F8478E">
        <w:rPr>
          <w:bCs/>
          <w:sz w:val="28"/>
          <w:szCs w:val="28"/>
        </w:rPr>
        <w:t>Авторы:</w:t>
      </w:r>
      <w:r w:rsidRPr="00F8478E">
        <w:rPr>
          <w:sz w:val="28"/>
          <w:szCs w:val="28"/>
        </w:rPr>
        <w:t> Березина Н.А. Москва:  Флинта, 2</w:t>
      </w:r>
      <w:r w:rsidR="00F64F03" w:rsidRPr="00F8478E">
        <w:rPr>
          <w:sz w:val="28"/>
          <w:szCs w:val="28"/>
        </w:rPr>
        <w:t>014</w:t>
      </w:r>
      <w:r w:rsidRPr="00F8478E">
        <w:rPr>
          <w:sz w:val="28"/>
          <w:szCs w:val="28"/>
        </w:rPr>
        <w:t xml:space="preserve"> г. , 256 с.</w:t>
      </w:r>
    </w:p>
    <w:p w:rsidR="000D52C4" w:rsidRPr="00F8478E" w:rsidRDefault="000D52C4" w:rsidP="000D52C4">
      <w:pPr>
        <w:tabs>
          <w:tab w:val="left" w:pos="142"/>
        </w:tabs>
        <w:spacing w:line="276" w:lineRule="auto"/>
        <w:ind w:left="993"/>
        <w:rPr>
          <w:sz w:val="28"/>
          <w:szCs w:val="28"/>
        </w:rPr>
      </w:pPr>
      <w:r w:rsidRPr="00F8478E">
        <w:rPr>
          <w:sz w:val="28"/>
          <w:szCs w:val="28"/>
        </w:rPr>
        <w:t xml:space="preserve">4. </w:t>
      </w:r>
      <w:hyperlink r:id="rId13" w:history="1">
        <w:r w:rsidRPr="00F8478E">
          <w:rPr>
            <w:rStyle w:val="a4"/>
            <w:color w:val="auto"/>
            <w:sz w:val="28"/>
            <w:szCs w:val="28"/>
            <w:u w:val="none"/>
          </w:rPr>
          <w:t>Техническая механика</w:t>
        </w:r>
      </w:hyperlink>
      <w:r w:rsidRPr="00F8478E">
        <w:rPr>
          <w:sz w:val="28"/>
          <w:szCs w:val="28"/>
        </w:rPr>
        <w:t xml:space="preserve">. </w:t>
      </w:r>
      <w:hyperlink r:id="rId14" w:history="1">
        <w:r w:rsidRPr="00F8478E">
          <w:rPr>
            <w:rStyle w:val="a4"/>
            <w:color w:val="auto"/>
            <w:sz w:val="28"/>
            <w:szCs w:val="28"/>
            <w:u w:val="none"/>
          </w:rPr>
          <w:t>Вереина Л.И.</w:t>
        </w:r>
      </w:hyperlink>
      <w:r w:rsidRPr="00F8478E">
        <w:rPr>
          <w:sz w:val="28"/>
          <w:szCs w:val="28"/>
        </w:rPr>
        <w:t xml:space="preserve"> Издание: 13-е изд., стер. Год выпуска: 2017</w:t>
      </w:r>
    </w:p>
    <w:p w:rsidR="000D52C4" w:rsidRPr="00F8478E" w:rsidRDefault="000D52C4" w:rsidP="000D52C4">
      <w:pPr>
        <w:pStyle w:val="productname"/>
        <w:tabs>
          <w:tab w:val="left" w:pos="142"/>
        </w:tabs>
        <w:spacing w:before="0" w:beforeAutospacing="0" w:after="0" w:afterAutospacing="0" w:line="276" w:lineRule="auto"/>
        <w:ind w:left="993"/>
        <w:rPr>
          <w:sz w:val="28"/>
          <w:szCs w:val="28"/>
        </w:rPr>
      </w:pPr>
      <w:r w:rsidRPr="00F8478E">
        <w:rPr>
          <w:sz w:val="28"/>
          <w:szCs w:val="28"/>
        </w:rPr>
        <w:t>5.</w:t>
      </w:r>
      <w:hyperlink r:id="rId15" w:history="1">
        <w:r w:rsidRPr="00F8478E">
          <w:rPr>
            <w:sz w:val="28"/>
            <w:szCs w:val="28"/>
          </w:rPr>
          <w:t xml:space="preserve">  </w:t>
        </w:r>
        <w:r w:rsidRPr="00F8478E">
          <w:rPr>
            <w:rStyle w:val="a4"/>
            <w:color w:val="auto"/>
            <w:sz w:val="28"/>
            <w:szCs w:val="28"/>
            <w:u w:val="none"/>
          </w:rPr>
          <w:t>Техническая механика</w:t>
        </w:r>
      </w:hyperlink>
      <w:r w:rsidRPr="00F8478E">
        <w:rPr>
          <w:sz w:val="28"/>
          <w:szCs w:val="28"/>
        </w:rPr>
        <w:t xml:space="preserve">. </w:t>
      </w:r>
      <w:hyperlink r:id="rId16" w:history="1">
        <w:r w:rsidRPr="00F8478E">
          <w:rPr>
            <w:rStyle w:val="a4"/>
            <w:color w:val="auto"/>
            <w:sz w:val="28"/>
            <w:szCs w:val="28"/>
            <w:u w:val="none"/>
          </w:rPr>
          <w:t>Эрдеди А.А.</w:t>
        </w:r>
      </w:hyperlink>
      <w:r w:rsidRPr="00F8478E">
        <w:rPr>
          <w:rStyle w:val="apple-converted-space"/>
          <w:sz w:val="28"/>
          <w:szCs w:val="28"/>
        </w:rPr>
        <w:t> </w:t>
      </w:r>
      <w:r w:rsidRPr="00F8478E">
        <w:rPr>
          <w:sz w:val="28"/>
          <w:szCs w:val="28"/>
        </w:rPr>
        <w:t>,</w:t>
      </w:r>
      <w:r w:rsidRPr="00F8478E">
        <w:rPr>
          <w:rStyle w:val="apple-converted-space"/>
          <w:sz w:val="28"/>
          <w:szCs w:val="28"/>
        </w:rPr>
        <w:t> </w:t>
      </w:r>
      <w:hyperlink r:id="rId17" w:history="1">
        <w:r w:rsidRPr="00F8478E">
          <w:rPr>
            <w:rStyle w:val="a4"/>
            <w:color w:val="auto"/>
            <w:sz w:val="28"/>
            <w:szCs w:val="28"/>
            <w:u w:val="none"/>
          </w:rPr>
          <w:t>Эрдеди Н.А.</w:t>
        </w:r>
      </w:hyperlink>
      <w:r w:rsidRPr="00F8478E">
        <w:rPr>
          <w:sz w:val="28"/>
          <w:szCs w:val="28"/>
        </w:rPr>
        <w:t xml:space="preserve"> Издание: 2</w:t>
      </w:r>
      <w:r w:rsidR="00F64F03" w:rsidRPr="00F8478E">
        <w:rPr>
          <w:sz w:val="28"/>
          <w:szCs w:val="28"/>
        </w:rPr>
        <w:t>-е изд., стер. Год выпуска: 2014</w:t>
      </w:r>
    </w:p>
    <w:p w:rsidR="000D52C4" w:rsidRPr="00F8478E" w:rsidRDefault="000D52C4" w:rsidP="000D52C4">
      <w:pPr>
        <w:pStyle w:val="productname"/>
        <w:tabs>
          <w:tab w:val="left" w:pos="142"/>
        </w:tabs>
        <w:spacing w:before="0" w:beforeAutospacing="0" w:after="0" w:afterAutospacing="0" w:line="276" w:lineRule="auto"/>
        <w:ind w:left="993"/>
        <w:rPr>
          <w:sz w:val="28"/>
          <w:szCs w:val="28"/>
        </w:rPr>
      </w:pPr>
      <w:r w:rsidRPr="00F8478E">
        <w:rPr>
          <w:sz w:val="28"/>
          <w:szCs w:val="28"/>
        </w:rPr>
        <w:t xml:space="preserve">6.  </w:t>
      </w:r>
      <w:hyperlink r:id="rId18" w:history="1">
        <w:r w:rsidRPr="00F8478E">
          <w:rPr>
            <w:rStyle w:val="a4"/>
            <w:color w:val="auto"/>
            <w:sz w:val="28"/>
            <w:szCs w:val="28"/>
            <w:u w:val="none"/>
          </w:rPr>
          <w:t>Техническая механика</w:t>
        </w:r>
      </w:hyperlink>
      <w:r w:rsidRPr="00F8478E">
        <w:rPr>
          <w:sz w:val="28"/>
          <w:szCs w:val="28"/>
        </w:rPr>
        <w:t xml:space="preserve">. </w:t>
      </w:r>
      <w:hyperlink r:id="rId19" w:history="1">
        <w:r w:rsidRPr="00F8478E">
          <w:rPr>
            <w:rStyle w:val="a4"/>
            <w:color w:val="auto"/>
            <w:sz w:val="28"/>
            <w:szCs w:val="28"/>
            <w:u w:val="none"/>
          </w:rPr>
          <w:t>Эрдеди А.А.</w:t>
        </w:r>
      </w:hyperlink>
      <w:r w:rsidRPr="00F8478E">
        <w:rPr>
          <w:rStyle w:val="apple-converted-space"/>
          <w:sz w:val="28"/>
          <w:szCs w:val="28"/>
        </w:rPr>
        <w:t> </w:t>
      </w:r>
      <w:r w:rsidRPr="00F8478E">
        <w:rPr>
          <w:sz w:val="28"/>
          <w:szCs w:val="28"/>
        </w:rPr>
        <w:t>,</w:t>
      </w:r>
      <w:r w:rsidRPr="00F8478E">
        <w:rPr>
          <w:rStyle w:val="apple-converted-space"/>
          <w:sz w:val="28"/>
          <w:szCs w:val="28"/>
        </w:rPr>
        <w:t> </w:t>
      </w:r>
      <w:hyperlink r:id="rId20" w:history="1">
        <w:r w:rsidRPr="00F8478E">
          <w:rPr>
            <w:rStyle w:val="a4"/>
            <w:color w:val="auto"/>
            <w:sz w:val="28"/>
            <w:szCs w:val="28"/>
            <w:u w:val="none"/>
          </w:rPr>
          <w:t>Эрдеди Н.А.</w:t>
        </w:r>
      </w:hyperlink>
      <w:r w:rsidRPr="00F8478E">
        <w:rPr>
          <w:sz w:val="28"/>
          <w:szCs w:val="28"/>
        </w:rPr>
        <w:t xml:space="preserve"> Издание: 1-е изд. Год выпуска: 2014</w:t>
      </w:r>
    </w:p>
    <w:p w:rsidR="00845EFB" w:rsidRPr="00F8478E" w:rsidRDefault="00845EFB" w:rsidP="000D52C4">
      <w:pPr>
        <w:ind w:left="851"/>
        <w:rPr>
          <w:bCs/>
          <w:sz w:val="28"/>
          <w:szCs w:val="28"/>
        </w:rPr>
        <w:sectPr w:rsidR="00845EFB" w:rsidRPr="00F8478E">
          <w:pgSz w:w="11906" w:h="16838"/>
          <w:pgMar w:top="992" w:right="851" w:bottom="1134" w:left="851" w:header="720" w:footer="709" w:gutter="0"/>
          <w:cols w:space="720"/>
        </w:sectPr>
      </w:pPr>
    </w:p>
    <w:p w:rsidR="00845EFB" w:rsidRPr="00F8478E" w:rsidRDefault="0077074A" w:rsidP="0077074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8"/>
          <w:szCs w:val="28"/>
        </w:rPr>
      </w:pPr>
      <w:r w:rsidRPr="00F8478E">
        <w:rPr>
          <w:b/>
          <w:caps/>
          <w:sz w:val="28"/>
          <w:szCs w:val="28"/>
        </w:rPr>
        <w:t xml:space="preserve">4. </w:t>
      </w:r>
      <w:r w:rsidR="00845EFB" w:rsidRPr="00F8478E">
        <w:rPr>
          <w:b/>
          <w:caps/>
          <w:sz w:val="28"/>
          <w:szCs w:val="28"/>
        </w:rPr>
        <w:t xml:space="preserve">Контроль и оценка результатов освоения УЧЕБНОЙ </w:t>
      </w:r>
    </w:p>
    <w:p w:rsidR="00845EFB" w:rsidRPr="00F8478E" w:rsidRDefault="00845EFB" w:rsidP="00845EF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caps/>
          <w:sz w:val="28"/>
          <w:szCs w:val="28"/>
        </w:rPr>
      </w:pPr>
      <w:r w:rsidRPr="00F8478E">
        <w:rPr>
          <w:b/>
          <w:caps/>
          <w:sz w:val="28"/>
          <w:szCs w:val="28"/>
        </w:rPr>
        <w:t>Дисциплины</w:t>
      </w: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EFB" w:rsidRPr="00F8478E" w:rsidRDefault="00845EFB" w:rsidP="000D52C4">
      <w:pPr>
        <w:spacing w:line="276" w:lineRule="auto"/>
        <w:ind w:firstLine="70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Текущий 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контрольных работ,  тестирования, а также выполнения  обучающимися индивидуальных заданий, расчетно-графических работ, проектов, исследований</w:t>
      </w:r>
    </w:p>
    <w:p w:rsidR="00845EFB" w:rsidRPr="00F8478E" w:rsidRDefault="00845EFB" w:rsidP="000D52C4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F8478E">
        <w:rPr>
          <w:spacing w:val="-3"/>
          <w:sz w:val="28"/>
          <w:szCs w:val="28"/>
        </w:rPr>
        <w:t>Обучение учебной дисциплине завершается промежуточной аттестацией.</w:t>
      </w:r>
    </w:p>
    <w:p w:rsidR="00845EFB" w:rsidRPr="00F8478E" w:rsidRDefault="00845EFB" w:rsidP="000D52C4">
      <w:pPr>
        <w:spacing w:line="276" w:lineRule="auto"/>
        <w:ind w:firstLine="70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Формы и методы промежуточной аттестации и</w:t>
      </w:r>
      <w:r w:rsidRPr="00F8478E">
        <w:rPr>
          <w:spacing w:val="-3"/>
          <w:sz w:val="28"/>
          <w:szCs w:val="28"/>
        </w:rPr>
        <w:t xml:space="preserve"> т</w:t>
      </w:r>
      <w:r w:rsidRPr="00F8478E">
        <w:rPr>
          <w:sz w:val="28"/>
          <w:szCs w:val="28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845EFB" w:rsidRPr="00F8478E" w:rsidRDefault="00845EFB" w:rsidP="000D52C4">
      <w:pPr>
        <w:spacing w:line="276" w:lineRule="auto"/>
        <w:ind w:firstLine="70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Для промежуточной аттестации и</w:t>
      </w:r>
      <w:r w:rsidRPr="00F8478E">
        <w:rPr>
          <w:spacing w:val="-3"/>
          <w:sz w:val="28"/>
          <w:szCs w:val="28"/>
        </w:rPr>
        <w:t xml:space="preserve"> т</w:t>
      </w:r>
      <w:r w:rsidRPr="00F8478E">
        <w:rPr>
          <w:sz w:val="28"/>
          <w:szCs w:val="28"/>
        </w:rPr>
        <w:t xml:space="preserve">екущего контроля образовательными учреждениями создаются фонды оценочных средств (ФОС). </w:t>
      </w:r>
    </w:p>
    <w:p w:rsidR="00845EFB" w:rsidRPr="00F8478E" w:rsidRDefault="00845EFB" w:rsidP="000D52C4">
      <w:pPr>
        <w:spacing w:line="276" w:lineRule="auto"/>
        <w:ind w:firstLine="709"/>
        <w:jc w:val="both"/>
        <w:rPr>
          <w:sz w:val="28"/>
          <w:szCs w:val="28"/>
        </w:rPr>
      </w:pPr>
      <w:r w:rsidRPr="00F8478E">
        <w:rPr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45EFB" w:rsidRPr="00F8478E" w:rsidTr="00845E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B" w:rsidRPr="00F8478E" w:rsidRDefault="00845EFB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F8478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45EFB" w:rsidRPr="00F8478E" w:rsidRDefault="00845EFB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F8478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FB" w:rsidRPr="00F8478E" w:rsidRDefault="00845EFB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F8478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45EFB" w:rsidRPr="00F8478E" w:rsidTr="00845EFB">
        <w:trPr>
          <w:trHeight w:val="185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B" w:rsidRPr="00F8478E" w:rsidRDefault="00845EFB">
            <w:pPr>
              <w:widowControl w:val="0"/>
              <w:snapToGrid w:val="0"/>
              <w:rPr>
                <w:b/>
                <w:sz w:val="28"/>
                <w:szCs w:val="28"/>
                <w:lang w:eastAsia="zh-CN"/>
              </w:rPr>
            </w:pPr>
            <w:r w:rsidRPr="00F8478E">
              <w:rPr>
                <w:b/>
                <w:sz w:val="28"/>
                <w:szCs w:val="28"/>
              </w:rPr>
              <w:t>Умения:</w:t>
            </w:r>
          </w:p>
          <w:p w:rsidR="00845EFB" w:rsidRPr="00F8478E" w:rsidRDefault="00845EFB">
            <w:pPr>
              <w:widowControl w:val="0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- производить расчеты механических передач и простейших сборочных единиц;</w:t>
            </w:r>
          </w:p>
          <w:p w:rsidR="00845EFB" w:rsidRPr="00F8478E" w:rsidRDefault="00845EFB">
            <w:pPr>
              <w:widowControl w:val="0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-читать кинематические схемы;</w:t>
            </w:r>
          </w:p>
          <w:p w:rsidR="00845EFB" w:rsidRPr="00F8478E" w:rsidRDefault="00845EFB">
            <w:pPr>
              <w:widowControl w:val="0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>- определять напряжения в конструкционных элементах;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B" w:rsidRPr="00F8478E" w:rsidRDefault="00845EFB">
            <w:pPr>
              <w:widowControl w:val="0"/>
              <w:snapToGrid w:val="0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>Лабораторные работы</w:t>
            </w:r>
          </w:p>
          <w:p w:rsidR="00845EFB" w:rsidRPr="00F8478E" w:rsidRDefault="00845EFB">
            <w:pPr>
              <w:widowControl w:val="0"/>
              <w:snapToGrid w:val="0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Практическое занятие</w:t>
            </w:r>
          </w:p>
          <w:p w:rsidR="00845EFB" w:rsidRPr="00F8478E" w:rsidRDefault="00845EFB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845EFB" w:rsidRPr="00F8478E" w:rsidRDefault="00845EFB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845EFB" w:rsidRPr="00F8478E" w:rsidRDefault="00845EFB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845EFB" w:rsidRPr="00F8478E" w:rsidRDefault="00845EFB">
            <w:pPr>
              <w:widowControl w:val="0"/>
              <w:rPr>
                <w:sz w:val="28"/>
                <w:szCs w:val="28"/>
              </w:rPr>
            </w:pPr>
          </w:p>
          <w:p w:rsidR="00845EFB" w:rsidRPr="00F8478E" w:rsidRDefault="00845EFB">
            <w:pPr>
              <w:widowControl w:val="0"/>
              <w:snapToGrid w:val="0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845EFB" w:rsidRPr="00F8478E" w:rsidTr="00845EFB">
        <w:trPr>
          <w:trHeight w:val="3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B" w:rsidRPr="00F8478E" w:rsidRDefault="00845EFB">
            <w:pPr>
              <w:widowControl w:val="0"/>
              <w:rPr>
                <w:b/>
                <w:sz w:val="28"/>
                <w:szCs w:val="28"/>
                <w:lang w:eastAsia="zh-CN"/>
              </w:rPr>
            </w:pPr>
            <w:r w:rsidRPr="00F8478E">
              <w:rPr>
                <w:b/>
                <w:sz w:val="28"/>
                <w:szCs w:val="28"/>
              </w:rPr>
              <w:t>Знания:</w:t>
            </w:r>
          </w:p>
          <w:p w:rsidR="00845EFB" w:rsidRPr="00F8478E" w:rsidRDefault="00845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- основы технической механики;</w:t>
            </w:r>
          </w:p>
          <w:p w:rsidR="00845EFB" w:rsidRPr="00F8478E" w:rsidRDefault="00845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 xml:space="preserve"> - виды механизмов, их кинематические и динамические характеристики; </w:t>
            </w:r>
          </w:p>
          <w:p w:rsidR="00845EFB" w:rsidRPr="00F8478E" w:rsidRDefault="00845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 xml:space="preserve"> - методику расчета элементов конструкций на прочность, жесткость и устойчивость при различных видах деформации;</w:t>
            </w:r>
          </w:p>
          <w:p w:rsidR="00845EFB" w:rsidRPr="00F8478E" w:rsidRDefault="00845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 xml:space="preserve">  - основы расчетов механических передач и простейших сборочных единиц общего назначения.</w:t>
            </w:r>
          </w:p>
          <w:p w:rsidR="00845EFB" w:rsidRPr="00F8478E" w:rsidRDefault="00845EFB">
            <w:pPr>
              <w:widowControl w:val="0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B" w:rsidRPr="00F8478E" w:rsidRDefault="00845EFB">
            <w:pPr>
              <w:widowControl w:val="0"/>
              <w:rPr>
                <w:sz w:val="28"/>
                <w:szCs w:val="28"/>
                <w:lang w:eastAsia="zh-CN"/>
              </w:rPr>
            </w:pPr>
            <w:r w:rsidRPr="00F8478E">
              <w:rPr>
                <w:sz w:val="28"/>
                <w:szCs w:val="28"/>
              </w:rPr>
              <w:t>Опрос, решение задач</w:t>
            </w:r>
          </w:p>
          <w:p w:rsidR="00845EFB" w:rsidRPr="00F8478E" w:rsidRDefault="00845EFB">
            <w:pPr>
              <w:widowControl w:val="0"/>
              <w:rPr>
                <w:sz w:val="28"/>
                <w:szCs w:val="28"/>
              </w:rPr>
            </w:pPr>
            <w:r w:rsidRPr="00F8478E">
              <w:rPr>
                <w:sz w:val="28"/>
                <w:szCs w:val="28"/>
              </w:rPr>
              <w:t>тестирование</w:t>
            </w:r>
          </w:p>
          <w:p w:rsidR="00845EFB" w:rsidRPr="00F8478E" w:rsidRDefault="00845EFB">
            <w:pPr>
              <w:widowControl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zh-CN"/>
        </w:rPr>
      </w:pPr>
    </w:p>
    <w:p w:rsidR="00845EFB" w:rsidRPr="00F8478E" w:rsidRDefault="00845EFB" w:rsidP="00845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EFB" w:rsidRPr="00F8478E" w:rsidRDefault="00845EFB" w:rsidP="00301BB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45EFB" w:rsidRPr="00F8478E" w:rsidRDefault="00845EFB" w:rsidP="00301BB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sectPr w:rsidR="00845EFB" w:rsidRPr="00F8478E" w:rsidSect="0021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74" w:rsidRDefault="00D94674" w:rsidP="0077074A">
      <w:r>
        <w:separator/>
      </w:r>
    </w:p>
  </w:endnote>
  <w:endnote w:type="continuationSeparator" w:id="0">
    <w:p w:rsidR="00D94674" w:rsidRDefault="00D94674" w:rsidP="0077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11" w:rsidRDefault="005C321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45E">
      <w:rPr>
        <w:noProof/>
      </w:rPr>
      <w:t>3</w:t>
    </w:r>
    <w:r>
      <w:fldChar w:fldCharType="end"/>
    </w:r>
  </w:p>
  <w:p w:rsidR="005C3211" w:rsidRDefault="005C32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74" w:rsidRDefault="00D94674" w:rsidP="0077074A">
      <w:r>
        <w:separator/>
      </w:r>
    </w:p>
  </w:footnote>
  <w:footnote w:type="continuationSeparator" w:id="0">
    <w:p w:rsidR="00D94674" w:rsidRDefault="00D94674" w:rsidP="0077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55" w:hanging="48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E1C524C"/>
    <w:multiLevelType w:val="multilevel"/>
    <w:tmpl w:val="DF02E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BBA"/>
    <w:rsid w:val="00016215"/>
    <w:rsid w:val="0002286E"/>
    <w:rsid w:val="00031737"/>
    <w:rsid w:val="000768DB"/>
    <w:rsid w:val="000B1A1E"/>
    <w:rsid w:val="000C4E8D"/>
    <w:rsid w:val="000D52C4"/>
    <w:rsid w:val="000E6D50"/>
    <w:rsid w:val="00105AE9"/>
    <w:rsid w:val="001347C2"/>
    <w:rsid w:val="0017549A"/>
    <w:rsid w:val="00186AB0"/>
    <w:rsid w:val="00191A86"/>
    <w:rsid w:val="00196049"/>
    <w:rsid w:val="001D29FF"/>
    <w:rsid w:val="001E5985"/>
    <w:rsid w:val="0021316E"/>
    <w:rsid w:val="002624FE"/>
    <w:rsid w:val="00273150"/>
    <w:rsid w:val="002B6AA8"/>
    <w:rsid w:val="002E373A"/>
    <w:rsid w:val="00301BBA"/>
    <w:rsid w:val="00361904"/>
    <w:rsid w:val="00374763"/>
    <w:rsid w:val="003F1907"/>
    <w:rsid w:val="003F26E8"/>
    <w:rsid w:val="004174A8"/>
    <w:rsid w:val="00423055"/>
    <w:rsid w:val="004479AF"/>
    <w:rsid w:val="00456F7F"/>
    <w:rsid w:val="004B1374"/>
    <w:rsid w:val="004D7963"/>
    <w:rsid w:val="0051056E"/>
    <w:rsid w:val="00517A1B"/>
    <w:rsid w:val="005C3211"/>
    <w:rsid w:val="005C7C7A"/>
    <w:rsid w:val="005D2709"/>
    <w:rsid w:val="005F4BBA"/>
    <w:rsid w:val="0063424E"/>
    <w:rsid w:val="00653FD0"/>
    <w:rsid w:val="007437BB"/>
    <w:rsid w:val="00751D67"/>
    <w:rsid w:val="00757FD7"/>
    <w:rsid w:val="0077074A"/>
    <w:rsid w:val="007C56D5"/>
    <w:rsid w:val="008046CE"/>
    <w:rsid w:val="00845EFB"/>
    <w:rsid w:val="00850EC9"/>
    <w:rsid w:val="008B5CA3"/>
    <w:rsid w:val="008E1718"/>
    <w:rsid w:val="00913F7A"/>
    <w:rsid w:val="00940376"/>
    <w:rsid w:val="00953AD3"/>
    <w:rsid w:val="009C0D21"/>
    <w:rsid w:val="00A157F7"/>
    <w:rsid w:val="00A87083"/>
    <w:rsid w:val="00B01D0C"/>
    <w:rsid w:val="00B57674"/>
    <w:rsid w:val="00B658E7"/>
    <w:rsid w:val="00BD3820"/>
    <w:rsid w:val="00CD1949"/>
    <w:rsid w:val="00CE1C10"/>
    <w:rsid w:val="00D8045E"/>
    <w:rsid w:val="00D94674"/>
    <w:rsid w:val="00DE0F7D"/>
    <w:rsid w:val="00E23021"/>
    <w:rsid w:val="00E554CE"/>
    <w:rsid w:val="00E84CEF"/>
    <w:rsid w:val="00E96482"/>
    <w:rsid w:val="00EA7C12"/>
    <w:rsid w:val="00EC2D5D"/>
    <w:rsid w:val="00EE2216"/>
    <w:rsid w:val="00EE61E9"/>
    <w:rsid w:val="00EF37F0"/>
    <w:rsid w:val="00F6256C"/>
    <w:rsid w:val="00F64F03"/>
    <w:rsid w:val="00F8478E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16B72B-9E19-4412-B138-7C4CA6E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5EFB"/>
    <w:pPr>
      <w:keepNext/>
      <w:numPr>
        <w:numId w:val="2"/>
      </w:numPr>
      <w:autoSpaceDE w:val="0"/>
      <w:ind w:left="0" w:firstLine="284"/>
      <w:outlineLv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845EFB"/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301B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0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1BBA"/>
    <w:rPr>
      <w:rFonts w:eastAsia="Times New Roman"/>
      <w:sz w:val="24"/>
      <w:szCs w:val="24"/>
    </w:rPr>
  </w:style>
  <w:style w:type="character" w:styleId="a4">
    <w:name w:val="Hyperlink"/>
    <w:unhideWhenUsed/>
    <w:rsid w:val="00845EFB"/>
    <w:rPr>
      <w:color w:val="0000FF"/>
      <w:u w:val="single"/>
    </w:rPr>
  </w:style>
  <w:style w:type="character" w:customStyle="1" w:styleId="a5">
    <w:name w:val="Текст сноски Знак"/>
    <w:link w:val="a6"/>
    <w:rsid w:val="00845EFB"/>
    <w:rPr>
      <w:rFonts w:ascii="Times New Roman" w:eastAsia="Times New Roman" w:hAnsi="Times New Roman"/>
      <w:lang w:eastAsia="zh-CN"/>
    </w:rPr>
  </w:style>
  <w:style w:type="paragraph" w:styleId="a6">
    <w:name w:val="footnote text"/>
    <w:basedOn w:val="a"/>
    <w:link w:val="a5"/>
    <w:unhideWhenUsed/>
    <w:rsid w:val="00845EFB"/>
    <w:rPr>
      <w:sz w:val="20"/>
      <w:szCs w:val="20"/>
      <w:lang w:eastAsia="zh-CN"/>
    </w:rPr>
  </w:style>
  <w:style w:type="character" w:customStyle="1" w:styleId="a7">
    <w:name w:val="Текст примечания Знак"/>
    <w:link w:val="a8"/>
    <w:uiPriority w:val="99"/>
    <w:semiHidden/>
    <w:rsid w:val="00845EFB"/>
    <w:rPr>
      <w:rFonts w:ascii="Times New Roman" w:eastAsia="Times New Roman" w:hAnsi="Times New Roman"/>
      <w:lang w:eastAsia="zh-CN"/>
    </w:rPr>
  </w:style>
  <w:style w:type="paragraph" w:styleId="a8">
    <w:name w:val="annotation text"/>
    <w:basedOn w:val="a"/>
    <w:link w:val="a7"/>
    <w:uiPriority w:val="99"/>
    <w:semiHidden/>
    <w:unhideWhenUsed/>
    <w:rsid w:val="00845EFB"/>
    <w:rPr>
      <w:sz w:val="20"/>
      <w:szCs w:val="20"/>
      <w:lang w:eastAsia="zh-CN"/>
    </w:rPr>
  </w:style>
  <w:style w:type="character" w:customStyle="1" w:styleId="a9">
    <w:name w:val="Верхний колонтитул Знак"/>
    <w:link w:val="aa"/>
    <w:rsid w:val="00845EFB"/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9"/>
    <w:unhideWhenUsed/>
    <w:rsid w:val="00845EFB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b">
    <w:name w:val="Нижний колонтитул Знак"/>
    <w:link w:val="ac"/>
    <w:uiPriority w:val="99"/>
    <w:rsid w:val="00845EFB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footer"/>
    <w:basedOn w:val="a"/>
    <w:link w:val="ab"/>
    <w:uiPriority w:val="99"/>
    <w:unhideWhenUsed/>
    <w:rsid w:val="00845EFB"/>
    <w:pPr>
      <w:tabs>
        <w:tab w:val="center" w:pos="4677"/>
        <w:tab w:val="right" w:pos="9355"/>
      </w:tabs>
    </w:pPr>
    <w:rPr>
      <w:lang w:val="x-none" w:eastAsia="zh-CN"/>
    </w:rPr>
  </w:style>
  <w:style w:type="paragraph" w:styleId="ad">
    <w:name w:val="Body Text"/>
    <w:basedOn w:val="a"/>
    <w:link w:val="11"/>
    <w:unhideWhenUsed/>
    <w:rsid w:val="00845EFB"/>
    <w:pPr>
      <w:spacing w:after="120"/>
    </w:pPr>
    <w:rPr>
      <w:lang w:eastAsia="zh-CN"/>
    </w:rPr>
  </w:style>
  <w:style w:type="character" w:customStyle="1" w:styleId="11">
    <w:name w:val="Основной текст Знак1"/>
    <w:link w:val="ad"/>
    <w:locked/>
    <w:rsid w:val="00845EF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Знак"/>
    <w:link w:val="ad"/>
    <w:rsid w:val="00845EFB"/>
    <w:rPr>
      <w:rFonts w:ascii="Times New Roman" w:eastAsia="Times New Roman" w:hAnsi="Times New Roman"/>
      <w:sz w:val="24"/>
      <w:szCs w:val="24"/>
    </w:rPr>
  </w:style>
  <w:style w:type="character" w:customStyle="1" w:styleId="af">
    <w:name w:val="Текст выноски Знак"/>
    <w:link w:val="af0"/>
    <w:rsid w:val="00845EFB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Balloon Text"/>
    <w:basedOn w:val="a"/>
    <w:link w:val="af"/>
    <w:unhideWhenUsed/>
    <w:rsid w:val="00845EFB"/>
    <w:rPr>
      <w:rFonts w:ascii="Tahoma" w:hAnsi="Tahoma" w:cs="Tahoma"/>
      <w:sz w:val="16"/>
      <w:szCs w:val="16"/>
      <w:lang w:eastAsia="zh-CN"/>
    </w:rPr>
  </w:style>
  <w:style w:type="paragraph" w:styleId="af1">
    <w:name w:val="Title"/>
    <w:basedOn w:val="a"/>
    <w:next w:val="ad"/>
    <w:rsid w:val="00845EFB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2">
    <w:name w:val="Указатель1"/>
    <w:basedOn w:val="a"/>
    <w:rsid w:val="00845EFB"/>
    <w:pPr>
      <w:suppressLineNumbers/>
    </w:pPr>
    <w:rPr>
      <w:rFonts w:cs="Mangal"/>
      <w:lang w:eastAsia="zh-CN"/>
    </w:rPr>
  </w:style>
  <w:style w:type="paragraph" w:customStyle="1" w:styleId="21">
    <w:name w:val="Список 21"/>
    <w:basedOn w:val="a"/>
    <w:rsid w:val="00845EFB"/>
    <w:pPr>
      <w:ind w:left="566" w:hanging="283"/>
    </w:pPr>
    <w:rPr>
      <w:lang w:eastAsia="zh-CN"/>
    </w:rPr>
  </w:style>
  <w:style w:type="paragraph" w:customStyle="1" w:styleId="210">
    <w:name w:val="Основной текст с отступом 21"/>
    <w:basedOn w:val="a"/>
    <w:rsid w:val="00845EFB"/>
    <w:pPr>
      <w:spacing w:after="120" w:line="480" w:lineRule="auto"/>
      <w:ind w:left="283"/>
    </w:pPr>
    <w:rPr>
      <w:lang w:eastAsia="zh-CN"/>
    </w:rPr>
  </w:style>
  <w:style w:type="paragraph" w:customStyle="1" w:styleId="211">
    <w:name w:val="Основной текст 21"/>
    <w:basedOn w:val="a"/>
    <w:rsid w:val="00845EFB"/>
    <w:pPr>
      <w:spacing w:after="120" w:line="480" w:lineRule="auto"/>
    </w:pPr>
    <w:rPr>
      <w:lang w:eastAsia="zh-CN"/>
    </w:rPr>
  </w:style>
  <w:style w:type="paragraph" w:customStyle="1" w:styleId="13">
    <w:name w:val="Текст примечания1"/>
    <w:basedOn w:val="a"/>
    <w:rsid w:val="00845EFB"/>
    <w:rPr>
      <w:sz w:val="20"/>
      <w:szCs w:val="20"/>
      <w:lang w:eastAsia="zh-CN"/>
    </w:rPr>
  </w:style>
  <w:style w:type="paragraph" w:customStyle="1" w:styleId="af2">
    <w:name w:val="Знак"/>
    <w:basedOn w:val="a"/>
    <w:rsid w:val="00845EFB"/>
    <w:pPr>
      <w:spacing w:after="160" w:line="240" w:lineRule="exact"/>
    </w:pPr>
    <w:rPr>
      <w:rFonts w:ascii="Verdana" w:hAnsi="Verdana" w:cs="Verdana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845EFB"/>
    <w:pPr>
      <w:suppressLineNumbers/>
    </w:pPr>
    <w:rPr>
      <w:lang w:eastAsia="zh-CN"/>
    </w:rPr>
  </w:style>
  <w:style w:type="paragraph" w:customStyle="1" w:styleId="af4">
    <w:name w:val="Заголовок таблицы"/>
    <w:basedOn w:val="af3"/>
    <w:rsid w:val="00845EFB"/>
    <w:pPr>
      <w:jc w:val="center"/>
    </w:pPr>
    <w:rPr>
      <w:b/>
      <w:bCs/>
    </w:rPr>
  </w:style>
  <w:style w:type="paragraph" w:customStyle="1" w:styleId="af5">
    <w:name w:val="Содержимое врезки"/>
    <w:basedOn w:val="ad"/>
    <w:rsid w:val="00845EFB"/>
  </w:style>
  <w:style w:type="paragraph" w:customStyle="1" w:styleId="ConsPlusNormal">
    <w:name w:val="ConsPlusNormal"/>
    <w:rsid w:val="00845E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2z0">
    <w:name w:val="WW8Num2z0"/>
    <w:rsid w:val="00845EFB"/>
    <w:rPr>
      <w:rFonts w:ascii="Symbol" w:hAnsi="Symbol" w:cs="Symbol" w:hint="default"/>
      <w:b/>
      <w:bCs w:val="0"/>
    </w:rPr>
  </w:style>
  <w:style w:type="character" w:customStyle="1" w:styleId="Absatz-Standardschriftart">
    <w:name w:val="Absatz-Standardschriftart"/>
    <w:rsid w:val="00845EFB"/>
  </w:style>
  <w:style w:type="character" w:customStyle="1" w:styleId="WW8Num1z0">
    <w:name w:val="WW8Num1z0"/>
    <w:rsid w:val="00845EFB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845EFB"/>
    <w:rPr>
      <w:rFonts w:ascii="Courier New" w:hAnsi="Courier New" w:cs="Courier New" w:hint="default"/>
    </w:rPr>
  </w:style>
  <w:style w:type="character" w:customStyle="1" w:styleId="WW8Num1z2">
    <w:name w:val="WW8Num1z2"/>
    <w:rsid w:val="00845EFB"/>
    <w:rPr>
      <w:rFonts w:ascii="Wingdings" w:hAnsi="Wingdings" w:cs="Wingdings" w:hint="default"/>
    </w:rPr>
  </w:style>
  <w:style w:type="character" w:customStyle="1" w:styleId="WW8Num1z3">
    <w:name w:val="WW8Num1z3"/>
    <w:rsid w:val="00845EFB"/>
    <w:rPr>
      <w:rFonts w:ascii="Symbol" w:hAnsi="Symbol" w:cs="Symbol" w:hint="default"/>
    </w:rPr>
  </w:style>
  <w:style w:type="character" w:customStyle="1" w:styleId="WW8Num3z0">
    <w:name w:val="WW8Num3z0"/>
    <w:rsid w:val="00845EFB"/>
    <w:rPr>
      <w:b/>
      <w:bCs w:val="0"/>
    </w:rPr>
  </w:style>
  <w:style w:type="character" w:customStyle="1" w:styleId="WW8Num8z0">
    <w:name w:val="WW8Num8z0"/>
    <w:rsid w:val="00845EFB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845EFB"/>
    <w:rPr>
      <w:rFonts w:ascii="Courier New" w:hAnsi="Courier New" w:cs="Courier New" w:hint="default"/>
    </w:rPr>
  </w:style>
  <w:style w:type="character" w:customStyle="1" w:styleId="WW8Num8z2">
    <w:name w:val="WW8Num8z2"/>
    <w:rsid w:val="00845EFB"/>
    <w:rPr>
      <w:rFonts w:ascii="Wingdings" w:hAnsi="Wingdings" w:cs="Wingdings" w:hint="default"/>
    </w:rPr>
  </w:style>
  <w:style w:type="character" w:customStyle="1" w:styleId="WW8Num8z3">
    <w:name w:val="WW8Num8z3"/>
    <w:rsid w:val="00845EFB"/>
    <w:rPr>
      <w:rFonts w:ascii="Symbol" w:hAnsi="Symbol" w:cs="Symbol" w:hint="default"/>
    </w:rPr>
  </w:style>
  <w:style w:type="character" w:customStyle="1" w:styleId="WW8Num9z0">
    <w:name w:val="WW8Num9z0"/>
    <w:rsid w:val="00845EFB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845EFB"/>
    <w:rPr>
      <w:rFonts w:ascii="Courier New" w:hAnsi="Courier New" w:cs="Courier New" w:hint="default"/>
    </w:rPr>
  </w:style>
  <w:style w:type="character" w:customStyle="1" w:styleId="WW8Num9z2">
    <w:name w:val="WW8Num9z2"/>
    <w:rsid w:val="00845EFB"/>
    <w:rPr>
      <w:rFonts w:ascii="Wingdings" w:hAnsi="Wingdings" w:cs="Wingdings" w:hint="default"/>
    </w:rPr>
  </w:style>
  <w:style w:type="character" w:customStyle="1" w:styleId="WW8Num9z3">
    <w:name w:val="WW8Num9z3"/>
    <w:rsid w:val="00845EFB"/>
    <w:rPr>
      <w:rFonts w:ascii="Symbol" w:hAnsi="Symbol" w:cs="Symbol" w:hint="default"/>
    </w:rPr>
  </w:style>
  <w:style w:type="character" w:customStyle="1" w:styleId="WW8Num10z0">
    <w:name w:val="WW8Num10z0"/>
    <w:rsid w:val="00845EFB"/>
    <w:rPr>
      <w:b/>
      <w:bCs w:val="0"/>
    </w:rPr>
  </w:style>
  <w:style w:type="character" w:customStyle="1" w:styleId="WW8Num11z0">
    <w:name w:val="WW8Num11z0"/>
    <w:rsid w:val="00845EFB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845EFB"/>
    <w:rPr>
      <w:rFonts w:ascii="Courier New" w:hAnsi="Courier New" w:cs="Courier New" w:hint="default"/>
    </w:rPr>
  </w:style>
  <w:style w:type="character" w:customStyle="1" w:styleId="WW8Num11z2">
    <w:name w:val="WW8Num11z2"/>
    <w:rsid w:val="00845EFB"/>
    <w:rPr>
      <w:rFonts w:ascii="Wingdings" w:hAnsi="Wingdings" w:cs="Wingdings" w:hint="default"/>
    </w:rPr>
  </w:style>
  <w:style w:type="character" w:customStyle="1" w:styleId="WW8Num11z3">
    <w:name w:val="WW8Num11z3"/>
    <w:rsid w:val="00845EFB"/>
    <w:rPr>
      <w:rFonts w:ascii="Symbol" w:hAnsi="Symbol" w:cs="Symbol" w:hint="default"/>
    </w:rPr>
  </w:style>
  <w:style w:type="character" w:customStyle="1" w:styleId="WW8Num13z0">
    <w:name w:val="WW8Num13z0"/>
    <w:rsid w:val="00845EFB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845EFB"/>
    <w:rPr>
      <w:rFonts w:ascii="Courier New" w:hAnsi="Courier New" w:cs="Courier New" w:hint="default"/>
    </w:rPr>
  </w:style>
  <w:style w:type="character" w:customStyle="1" w:styleId="WW8Num13z2">
    <w:name w:val="WW8Num13z2"/>
    <w:rsid w:val="00845EFB"/>
    <w:rPr>
      <w:rFonts w:ascii="Wingdings" w:hAnsi="Wingdings" w:cs="Wingdings" w:hint="default"/>
    </w:rPr>
  </w:style>
  <w:style w:type="character" w:customStyle="1" w:styleId="WW8Num13z3">
    <w:name w:val="WW8Num13z3"/>
    <w:rsid w:val="00845EFB"/>
    <w:rPr>
      <w:rFonts w:ascii="Symbol" w:hAnsi="Symbol" w:cs="Symbol" w:hint="default"/>
    </w:rPr>
  </w:style>
  <w:style w:type="character" w:customStyle="1" w:styleId="14">
    <w:name w:val="Основной шрифт абзаца1"/>
    <w:rsid w:val="00845EFB"/>
  </w:style>
  <w:style w:type="character" w:customStyle="1" w:styleId="af6">
    <w:name w:val="Символ сноски"/>
    <w:rsid w:val="00845EFB"/>
    <w:rPr>
      <w:vertAlign w:val="superscript"/>
    </w:rPr>
  </w:style>
  <w:style w:type="character" w:customStyle="1" w:styleId="15">
    <w:name w:val="Знак примечания1"/>
    <w:rsid w:val="00845EFB"/>
    <w:rPr>
      <w:sz w:val="16"/>
      <w:szCs w:val="16"/>
    </w:rPr>
  </w:style>
  <w:style w:type="character" w:customStyle="1" w:styleId="af7">
    <w:name w:val="Маркеры списка"/>
    <w:rsid w:val="00845EFB"/>
    <w:rPr>
      <w:rFonts w:ascii="OpenSymbol" w:eastAsia="OpenSymbol" w:hAnsi="OpenSymbol" w:cs="OpenSymbol" w:hint="eastAsia"/>
    </w:rPr>
  </w:style>
  <w:style w:type="character" w:customStyle="1" w:styleId="af8">
    <w:name w:val="Символ нумерации"/>
    <w:rsid w:val="00845EFB"/>
  </w:style>
  <w:style w:type="character" w:customStyle="1" w:styleId="af9">
    <w:name w:val="Тема примечания Знак"/>
    <w:link w:val="afa"/>
    <w:rsid w:val="00845EFB"/>
    <w:rPr>
      <w:rFonts w:ascii="Times New Roman" w:eastAsia="Times New Roman" w:hAnsi="Times New Roman"/>
      <w:b/>
      <w:bCs/>
      <w:lang w:eastAsia="zh-CN"/>
    </w:rPr>
  </w:style>
  <w:style w:type="paragraph" w:styleId="afa">
    <w:name w:val="annotation subject"/>
    <w:basedOn w:val="a8"/>
    <w:next w:val="a8"/>
    <w:link w:val="af9"/>
    <w:unhideWhenUsed/>
    <w:rsid w:val="00845EFB"/>
    <w:rPr>
      <w:b/>
      <w:bCs/>
    </w:rPr>
  </w:style>
  <w:style w:type="character" w:styleId="afb">
    <w:name w:val="Strong"/>
    <w:qFormat/>
    <w:rsid w:val="004479AF"/>
    <w:rPr>
      <w:b/>
      <w:bCs/>
    </w:rPr>
  </w:style>
  <w:style w:type="character" w:styleId="afc">
    <w:name w:val="page number"/>
    <w:basedOn w:val="14"/>
    <w:rsid w:val="004479AF"/>
  </w:style>
  <w:style w:type="paragraph" w:styleId="afd">
    <w:name w:val="List"/>
    <w:basedOn w:val="ad"/>
    <w:rsid w:val="004479AF"/>
    <w:rPr>
      <w:rFonts w:cs="Mangal"/>
    </w:rPr>
  </w:style>
  <w:style w:type="paragraph" w:styleId="afe">
    <w:name w:val="caption"/>
    <w:basedOn w:val="a"/>
    <w:qFormat/>
    <w:rsid w:val="004479AF"/>
    <w:pPr>
      <w:suppressLineNumbers/>
      <w:spacing w:before="120" w:after="120"/>
    </w:pPr>
    <w:rPr>
      <w:rFonts w:cs="Mangal"/>
      <w:i/>
      <w:iCs/>
      <w:lang w:eastAsia="zh-CN"/>
    </w:rPr>
  </w:style>
  <w:style w:type="paragraph" w:styleId="aff">
    <w:name w:val="Normal (Web)"/>
    <w:basedOn w:val="a"/>
    <w:rsid w:val="004479AF"/>
    <w:pPr>
      <w:spacing w:before="280" w:after="280"/>
    </w:pPr>
    <w:rPr>
      <w:lang w:eastAsia="zh-CN"/>
    </w:rPr>
  </w:style>
  <w:style w:type="paragraph" w:customStyle="1" w:styleId="aff0">
    <w:name w:val=" Знак"/>
    <w:basedOn w:val="a"/>
    <w:rsid w:val="004479AF"/>
    <w:pPr>
      <w:spacing w:after="160" w:line="240" w:lineRule="exact"/>
    </w:pPr>
    <w:rPr>
      <w:rFonts w:ascii="Verdana" w:hAnsi="Verdana" w:cs="Verdana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0D52C4"/>
  </w:style>
  <w:style w:type="paragraph" w:customStyle="1" w:styleId="productname">
    <w:name w:val="product_name"/>
    <w:basedOn w:val="a"/>
    <w:rsid w:val="000D52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cademia-moscow.ru/catalogue/4908/236482/" TargetMode="External"/><Relationship Id="rId18" Type="http://schemas.openxmlformats.org/officeDocument/2006/relationships/hyperlink" Target="http://academia-moscow.ru/catalogue/4908/5411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51897" TargetMode="External"/><Relationship Id="rId17" Type="http://schemas.openxmlformats.org/officeDocument/2006/relationships/hyperlink" Target="http://academia-moscow.ru/authors/detail/455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ademia-moscow.ru/authors/detail/45499/" TargetMode="External"/><Relationship Id="rId20" Type="http://schemas.openxmlformats.org/officeDocument/2006/relationships/hyperlink" Target="http://academia-moscow.ru/authors/detail/455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3512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ademia-moscow.ru/catalogue/4908/164309/" TargetMode="External"/><Relationship Id="rId10" Type="http://schemas.openxmlformats.org/officeDocument/2006/relationships/hyperlink" Target="https://ibooks.ru/reading.php?productid=341732" TargetMode="External"/><Relationship Id="rId19" Type="http://schemas.openxmlformats.org/officeDocument/2006/relationships/hyperlink" Target="http://academia-moscow.ru/authors/detail/45499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academia-moscow.ru/authors/detail/4379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3C97-9EE0-4A39-92E4-17484980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2180</Words>
  <Characters>15510</Characters>
  <Application>Microsoft Office Word</Application>
  <DocSecurity>4</DocSecurity>
  <Lines>842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</vt:lpstr>
    </vt:vector>
  </TitlesOfParts>
  <Company/>
  <LinksUpToDate>false</LinksUpToDate>
  <CharactersWithSpaces>17534</CharactersWithSpaces>
  <SharedDoc>false</SharedDoc>
  <HLinks>
    <vt:vector size="66" baseType="variant">
      <vt:variant>
        <vt:i4>3473522</vt:i4>
      </vt:variant>
      <vt:variant>
        <vt:i4>30</vt:i4>
      </vt:variant>
      <vt:variant>
        <vt:i4>0</vt:i4>
      </vt:variant>
      <vt:variant>
        <vt:i4>5</vt:i4>
      </vt:variant>
      <vt:variant>
        <vt:lpwstr>http://academia-moscow.ru/authors/detail/45500/</vt:lpwstr>
      </vt:variant>
      <vt:variant>
        <vt:lpwstr/>
      </vt:variant>
      <vt:variant>
        <vt:i4>3997819</vt:i4>
      </vt:variant>
      <vt:variant>
        <vt:i4>27</vt:i4>
      </vt:variant>
      <vt:variant>
        <vt:i4>0</vt:i4>
      </vt:variant>
      <vt:variant>
        <vt:i4>5</vt:i4>
      </vt:variant>
      <vt:variant>
        <vt:lpwstr>http://academia-moscow.ru/authors/detail/45499/</vt:lpwstr>
      </vt:variant>
      <vt:variant>
        <vt:lpwstr/>
      </vt:variant>
      <vt:variant>
        <vt:i4>2752639</vt:i4>
      </vt:variant>
      <vt:variant>
        <vt:i4>24</vt:i4>
      </vt:variant>
      <vt:variant>
        <vt:i4>0</vt:i4>
      </vt:variant>
      <vt:variant>
        <vt:i4>5</vt:i4>
      </vt:variant>
      <vt:variant>
        <vt:lpwstr>http://academia-moscow.ru/catalogue/4908/54116/</vt:lpwstr>
      </vt:variant>
      <vt:variant>
        <vt:lpwstr/>
      </vt:variant>
      <vt:variant>
        <vt:i4>3473522</vt:i4>
      </vt:variant>
      <vt:variant>
        <vt:i4>21</vt:i4>
      </vt:variant>
      <vt:variant>
        <vt:i4>0</vt:i4>
      </vt:variant>
      <vt:variant>
        <vt:i4>5</vt:i4>
      </vt:variant>
      <vt:variant>
        <vt:lpwstr>http://academia-moscow.ru/authors/detail/45500/</vt:lpwstr>
      </vt:variant>
      <vt:variant>
        <vt:lpwstr/>
      </vt:variant>
      <vt:variant>
        <vt:i4>3997819</vt:i4>
      </vt:variant>
      <vt:variant>
        <vt:i4>18</vt:i4>
      </vt:variant>
      <vt:variant>
        <vt:i4>0</vt:i4>
      </vt:variant>
      <vt:variant>
        <vt:i4>5</vt:i4>
      </vt:variant>
      <vt:variant>
        <vt:lpwstr>http://academia-moscow.ru/authors/detail/45499/</vt:lpwstr>
      </vt:variant>
      <vt:variant>
        <vt:lpwstr/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>http://academia-moscow.ru/catalogue/4908/164309/</vt:lpwstr>
      </vt:variant>
      <vt:variant>
        <vt:lpwstr/>
      </vt:variant>
      <vt:variant>
        <vt:i4>3407997</vt:i4>
      </vt:variant>
      <vt:variant>
        <vt:i4>12</vt:i4>
      </vt:variant>
      <vt:variant>
        <vt:i4>0</vt:i4>
      </vt:variant>
      <vt:variant>
        <vt:i4>5</vt:i4>
      </vt:variant>
      <vt:variant>
        <vt:lpwstr>http://academia-moscow.ru/authors/detail/43793/</vt:lpwstr>
      </vt:variant>
      <vt:variant>
        <vt:lpwstr/>
      </vt:variant>
      <vt:variant>
        <vt:i4>720975</vt:i4>
      </vt:variant>
      <vt:variant>
        <vt:i4>9</vt:i4>
      </vt:variant>
      <vt:variant>
        <vt:i4>0</vt:i4>
      </vt:variant>
      <vt:variant>
        <vt:i4>5</vt:i4>
      </vt:variant>
      <vt:variant>
        <vt:lpwstr>http://academia-moscow.ru/catalogue/4908/236482/</vt:lpwstr>
      </vt:variant>
      <vt:variant>
        <vt:lpwstr/>
      </vt:variant>
      <vt:variant>
        <vt:i4>4128810</vt:i4>
      </vt:variant>
      <vt:variant>
        <vt:i4>6</vt:i4>
      </vt:variant>
      <vt:variant>
        <vt:i4>0</vt:i4>
      </vt:variant>
      <vt:variant>
        <vt:i4>5</vt:i4>
      </vt:variant>
      <vt:variant>
        <vt:lpwstr>https://ibooks.ru/reading.php?productid=351897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https://ibooks.ru/reading.php?productid=351237</vt:lpwstr>
      </vt:variant>
      <vt:variant>
        <vt:lpwstr/>
      </vt:variant>
      <vt:variant>
        <vt:i4>3407904</vt:i4>
      </vt:variant>
      <vt:variant>
        <vt:i4>0</vt:i4>
      </vt:variant>
      <vt:variant>
        <vt:i4>0</vt:i4>
      </vt:variant>
      <vt:variant>
        <vt:i4>5</vt:i4>
      </vt:variant>
      <vt:variant>
        <vt:lpwstr>https://ibooks.ru/reading.php?productid=341732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</dc:title>
  <dc:subject/>
  <dc:creator>doc2docx v.1.4.3.0</dc:creator>
  <cp:keywords/>
  <cp:lastModifiedBy>Алексей</cp:lastModifiedBy>
  <cp:revision>2</cp:revision>
  <cp:lastPrinted>2017-11-09T12:29:00Z</cp:lastPrinted>
  <dcterms:created xsi:type="dcterms:W3CDTF">2021-10-25T09:30:00Z</dcterms:created>
  <dcterms:modified xsi:type="dcterms:W3CDTF">2021-10-25T09:30:00Z</dcterms:modified>
</cp:coreProperties>
</file>